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耳声发射仪</w:t>
            </w:r>
          </w:p>
        </w:tc>
        <w:tc>
          <w:tcPr>
            <w:tcW w:w="9006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▲1.</w:t>
            </w:r>
            <w:r>
              <w:rPr>
                <w:rFonts w:hint="eastAsia"/>
                <w:lang w:val="en-US" w:eastAsia="zh-CN"/>
              </w:rPr>
              <w:t>至少包含以下测试功能</w:t>
            </w: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：DPOAE、DP-IO曲线测试、压力下OAE测试、226hz鼓室图测试功能。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2. 设备主机采用全中文测试界面。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3. 操作模式:可单机操作和连接电脑操作。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4. 连接方式：可USB线连接、蓝牙连接。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▲5. 内存：机身储存空间不低于1GB。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▲6.  DPOAE频率范围：500Hz -10000Hz，典型值至少包括：500hz、1000hz、2000hz、3000hz、4000hz、6000hz、8000hz，可手动调节。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▲7. 步进频率可调范围：1 Hz 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8. 强度：30 dB -84dB peSPL。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9. 探头：具备自动检测，自动校准功能。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10. 刺激耐受性：可调范围包括1 dB至10dB。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11. 信噪比标准：可调范围包括3 dB至25dB。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12. 具备单频点重测功能，在测试完成后可单独重复测试任意频点。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13. 探头检查窗口：Click刺激声通过耳道可得到</w:t>
            </w: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256个频率点响应。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▲14. 压力测试</w:t>
            </w: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具备：环境压力OAE测试，鼓室峰压OAE测试。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15. 可自定义通过判断标准：需包含频段信噪比，刺激数量，测试时间，最小耳声发射有效信号，重复性等条件。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★16.配置清单：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（1）主机：1台。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（2）探头：1个。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（3）底座：1个。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（4）电源：1套。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（5）耳塞套装：1套。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（6）锂电池：2块。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（7）耦合腔：2个。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（8）软件：1套。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（9）手提包：1个。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817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auto"/>
                <w:spacing w:val="-20"/>
                <w:kern w:val="8"/>
                <w:sz w:val="24"/>
                <w:szCs w:val="24"/>
                <w:highlight w:val="none"/>
                <w:shd w:val="clear" w:color="auto" w:fill="auto"/>
                <w:lang w:val="en-US" w:eastAsia="zh-CN" w:bidi="zh-CN"/>
              </w:rPr>
              <w:t>注：带“★”为实质性要求，不满足做无效响应处理。</w:t>
            </w:r>
          </w:p>
        </w:tc>
      </w:tr>
    </w:tbl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1C577D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DF126E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60B0B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15F6A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091674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04F22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9E7DFF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2D0404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DF6430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05EFF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C4B54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7FFF4C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BF46D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DD638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1027C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BB73F9"/>
    <w:rsid w:val="7FC22B2C"/>
    <w:rsid w:val="7FC9483E"/>
    <w:rsid w:val="7FE26D2A"/>
    <w:rsid w:val="7FE3F543"/>
    <w:rsid w:val="7FEB04BD"/>
    <w:rsid w:val="7FF86BAD"/>
    <w:rsid w:val="A49BD137"/>
    <w:rsid w:val="BB3BED65"/>
    <w:rsid w:val="BBDFC4ED"/>
    <w:rsid w:val="BF959D53"/>
    <w:rsid w:val="D3BFD1EA"/>
    <w:rsid w:val="DFF7D2E1"/>
    <w:rsid w:val="DFFADA83"/>
    <w:rsid w:val="E7FD0B31"/>
    <w:rsid w:val="F5B2FF91"/>
    <w:rsid w:val="F7FF3861"/>
    <w:rsid w:val="FB4B5452"/>
    <w:rsid w:val="FEF463A9"/>
    <w:rsid w:val="FF4B1719"/>
    <w:rsid w:val="FFBFD720"/>
    <w:rsid w:val="FFF9D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16</Pages>
  <Words>1466</Words>
  <Characters>1613</Characters>
  <Lines>34</Lines>
  <Paragraphs>9</Paragraphs>
  <TotalTime>1</TotalTime>
  <ScaleCrop>false</ScaleCrop>
  <LinksUpToDate>false</LinksUpToDate>
  <CharactersWithSpaces>1680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2023-04-16T11:33:00Z</dcterms:created>
  <dc:creator>后勤中心</dc:creator>
  <cp:lastModifiedBy>苏仁杰</cp:lastModifiedBy>
  <cp:lastPrinted>2025-06-05T20:01:00Z</cp:lastPrinted>
  <dcterms:modified xsi:type="dcterms:W3CDTF">2025-09-17T11:59:31Z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C08B60BDB81448D28CC6D2C5593CA3A6_13</vt:lpwstr>
  </property>
  <property fmtid="{D5CDD505-2E9C-101B-9397-08002B2CF9AE}" pid="7" name="KSOTemplateDocerSaveRecord">
    <vt:lpwstr>eyJoZGlkIjoiYjI5OWYzMzE1ODdiNDBkNTc5YjVlNGQ0MTI3YjcyZTQifQ==</vt:lpwstr>
  </property>
</Properties>
</file>