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11394D">
      <w:pPr>
        <w:pStyle w:val="3"/>
        <w:numPr>
          <w:ilvl w:val="0"/>
          <w:numId w:val="0"/>
        </w:numPr>
        <w:rPr>
          <w:rFonts w:hint="eastAsia" w:ascii="宋体" w:hAnsi="宋体" w:cs="宋体"/>
          <w:sz w:val="32"/>
          <w:szCs w:val="32"/>
        </w:rPr>
      </w:pPr>
      <w:r>
        <w:rPr>
          <w:rFonts w:hint="eastAsia" w:cs="宋体"/>
          <w:sz w:val="32"/>
          <w:szCs w:val="32"/>
          <w:lang w:val="en-US" w:eastAsia="zh-CN"/>
        </w:rPr>
        <w:t>包三：</w:t>
      </w:r>
      <w:r>
        <w:rPr>
          <w:rFonts w:hint="eastAsia" w:ascii="宋体" w:hAnsi="宋体" w:cs="宋体"/>
          <w:sz w:val="32"/>
          <w:szCs w:val="32"/>
          <w:lang w:val="en-US" w:eastAsia="zh-CN"/>
        </w:rPr>
        <w:t>检验科全自动化发光检测耗材及设备</w:t>
      </w:r>
      <w:r>
        <w:rPr>
          <w:rFonts w:hint="eastAsia" w:ascii="宋体" w:hAnsi="宋体" w:cs="宋体"/>
          <w:sz w:val="32"/>
          <w:szCs w:val="32"/>
        </w:rPr>
        <w:t>采购项目需求</w:t>
      </w:r>
    </w:p>
    <w:p w14:paraId="02253432">
      <w:pPr>
        <w:spacing w:line="360" w:lineRule="auto"/>
        <w:rPr>
          <w:rFonts w:hint="eastAsia"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采购清单及限价：</w:t>
      </w:r>
      <w:bookmarkStart w:id="0" w:name="_GoBack"/>
      <w:bookmarkEnd w:id="0"/>
    </w:p>
    <w:tbl>
      <w:tblPr>
        <w:tblStyle w:val="16"/>
        <w:tblW w:w="100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6"/>
        <w:gridCol w:w="3565"/>
        <w:gridCol w:w="2076"/>
        <w:gridCol w:w="1557"/>
        <w:gridCol w:w="2099"/>
      </w:tblGrid>
      <w:tr w14:paraId="71939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7DE93CD6">
            <w:pPr>
              <w:pStyle w:val="13"/>
              <w:autoSpaceDE/>
              <w:autoSpaceDN/>
              <w:spacing w:before="0" w:beforeLines="0" w:beforeAutospacing="0" w:after="0" w:afterLines="0" w:afterAutospacing="0" w:line="400" w:lineRule="exact"/>
              <w:jc w:val="center"/>
              <w:rPr>
                <w:rFonts w:hint="eastAsia"/>
                <w:color w:val="auto"/>
                <w:spacing w:val="-20"/>
                <w:sz w:val="24"/>
                <w:szCs w:val="24"/>
                <w:lang w:val="en-US"/>
              </w:rPr>
            </w:pPr>
            <w:r>
              <w:rPr>
                <w:rFonts w:hint="eastAsia"/>
                <w:color w:val="auto"/>
                <w:spacing w:val="-20"/>
                <w:sz w:val="24"/>
                <w:szCs w:val="24"/>
                <w:lang w:val="en-US"/>
              </w:rPr>
              <w:t>序号</w:t>
            </w:r>
          </w:p>
        </w:tc>
        <w:tc>
          <w:tcPr>
            <w:tcW w:w="3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30915651">
            <w:pPr>
              <w:pStyle w:val="13"/>
              <w:autoSpaceDE/>
              <w:autoSpaceDN/>
              <w:spacing w:before="0" w:beforeLines="0" w:beforeAutospacing="0" w:after="0" w:afterLines="0" w:afterAutospacing="0" w:line="400" w:lineRule="exact"/>
              <w:jc w:val="center"/>
              <w:rPr>
                <w:rFonts w:hint="eastAsia"/>
                <w:color w:val="auto"/>
                <w:spacing w:val="-20"/>
                <w:sz w:val="24"/>
                <w:szCs w:val="24"/>
                <w:lang w:val="en-US"/>
              </w:rPr>
            </w:pPr>
            <w:r>
              <w:rPr>
                <w:rFonts w:hint="eastAsia"/>
                <w:color w:val="auto"/>
                <w:spacing w:val="-20"/>
                <w:sz w:val="24"/>
                <w:szCs w:val="24"/>
                <w:lang w:val="en-US" w:eastAsia="zh-CN"/>
              </w:rPr>
              <w:t>产品</w:t>
            </w:r>
            <w:r>
              <w:rPr>
                <w:rFonts w:hint="eastAsia"/>
                <w:color w:val="auto"/>
                <w:spacing w:val="-20"/>
                <w:sz w:val="24"/>
                <w:szCs w:val="24"/>
                <w:lang w:val="en-US"/>
              </w:rPr>
              <w:t>名称(辅助试剂以仪器实际使用为准）</w:t>
            </w: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6B38F4C1">
            <w:pPr>
              <w:pStyle w:val="13"/>
              <w:autoSpaceDE/>
              <w:autoSpaceDN/>
              <w:spacing w:before="0" w:beforeLines="0" w:beforeAutospacing="0" w:after="0" w:afterLines="0" w:afterAutospacing="0" w:line="400" w:lineRule="exact"/>
              <w:jc w:val="center"/>
              <w:rPr>
                <w:rFonts w:hint="eastAsia" w:eastAsia="宋体"/>
                <w:color w:val="auto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pacing w:val="-20"/>
                <w:sz w:val="24"/>
                <w:szCs w:val="24"/>
                <w:lang w:val="en-US"/>
              </w:rPr>
              <w:t>年预计采购数量</w:t>
            </w:r>
            <w:r>
              <w:rPr>
                <w:rFonts w:hint="eastAsia"/>
                <w:color w:val="auto"/>
                <w:spacing w:val="-20"/>
                <w:sz w:val="24"/>
                <w:szCs w:val="24"/>
                <w:lang w:val="en-US" w:eastAsia="zh-CN"/>
              </w:rPr>
              <w:t>人份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926F91B">
            <w:pPr>
              <w:pStyle w:val="13"/>
              <w:spacing w:before="0" w:beforeAutospacing="0" w:after="0" w:afterAutospacing="0" w:line="360" w:lineRule="auto"/>
              <w:jc w:val="center"/>
              <w:rPr>
                <w:rFonts w:hint="eastAsia" w:eastAsia="宋体"/>
                <w:color w:val="auto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</w:rPr>
              <w:t>检测</w:t>
            </w:r>
            <w:r>
              <w:rPr>
                <w:rFonts w:hint="eastAsia"/>
                <w:color w:val="000000"/>
                <w:lang w:val="en-US" w:eastAsia="zh-CN"/>
              </w:rPr>
              <w:t>每</w:t>
            </w:r>
            <w:r>
              <w:rPr>
                <w:rFonts w:hint="eastAsia"/>
                <w:color w:val="000000"/>
              </w:rPr>
              <w:t>人份</w:t>
            </w:r>
            <w:r>
              <w:rPr>
                <w:rFonts w:hint="eastAsia"/>
                <w:color w:val="000000"/>
              </w:rPr>
              <w:br w:type="textWrapping"/>
            </w:r>
            <w:r>
              <w:rPr>
                <w:rFonts w:hint="eastAsia"/>
                <w:color w:val="000000"/>
                <w:lang w:val="en-US" w:eastAsia="zh-CN"/>
              </w:rPr>
              <w:t>限</w:t>
            </w:r>
            <w:r>
              <w:rPr>
                <w:rFonts w:hint="eastAsia"/>
                <w:color w:val="000000"/>
              </w:rPr>
              <w:t>价</w:t>
            </w:r>
            <w:r>
              <w:rPr>
                <w:rFonts w:hint="eastAsia"/>
                <w:color w:val="000000"/>
                <w:lang w:eastAsia="zh-CN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元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2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D8BCCCC">
            <w:pPr>
              <w:pStyle w:val="13"/>
              <w:spacing w:before="0" w:beforeAutospacing="0" w:after="0" w:afterAutospacing="0" w:line="360" w:lineRule="auto"/>
              <w:jc w:val="center"/>
              <w:rPr>
                <w:rFonts w:hint="eastAsia"/>
                <w:color w:val="auto"/>
                <w:spacing w:val="-20"/>
                <w:sz w:val="24"/>
                <w:szCs w:val="24"/>
                <w:lang w:val="en-US"/>
              </w:rPr>
            </w:pPr>
            <w:r>
              <w:rPr>
                <w:rFonts w:hint="eastAsia"/>
                <w:color w:val="000000"/>
              </w:rPr>
              <w:t>总价限价（元）</w:t>
            </w:r>
          </w:p>
        </w:tc>
      </w:tr>
      <w:tr w14:paraId="7DAEE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7574E51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-2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/>
              </w:rPr>
              <w:t>1</w:t>
            </w:r>
          </w:p>
        </w:tc>
        <w:tc>
          <w:tcPr>
            <w:tcW w:w="3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6CDADC0">
            <w:pPr>
              <w:widowControl/>
              <w:spacing w:beforeLines="0" w:afterLines="0"/>
              <w:textAlignment w:val="center"/>
              <w:rPr>
                <w:rFonts w:hint="eastAsia" w:ascii="宋体" w:hAnsi="宋体" w:eastAsia="宋体" w:cs="宋体"/>
                <w:color w:val="auto"/>
                <w:spacing w:val="-2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/>
              </w:rPr>
              <w:t>促甲状腺受体抗体</w:t>
            </w: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1F1E3D76">
            <w:pPr>
              <w:pStyle w:val="13"/>
              <w:autoSpaceDE/>
              <w:autoSpaceDN/>
              <w:spacing w:before="0" w:beforeLines="0" w:beforeAutospacing="0" w:after="0" w:afterLines="0" w:afterAutospacing="0" w:line="400" w:lineRule="exact"/>
              <w:jc w:val="center"/>
              <w:rPr>
                <w:rFonts w:hint="eastAsia"/>
                <w:color w:val="auto"/>
                <w:spacing w:val="-20"/>
                <w:sz w:val="24"/>
                <w:szCs w:val="24"/>
                <w:lang w:val="en-US"/>
              </w:rPr>
            </w:pPr>
            <w:r>
              <w:rPr>
                <w:rFonts w:hint="eastAsia"/>
                <w:color w:val="auto"/>
                <w:spacing w:val="-20"/>
                <w:sz w:val="24"/>
                <w:szCs w:val="24"/>
                <w:lang w:val="en-US"/>
              </w:rPr>
              <w:t>3</w:t>
            </w:r>
            <w:r>
              <w:rPr>
                <w:rFonts w:hint="eastAsia"/>
                <w:color w:val="auto"/>
                <w:spacing w:val="-2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/>
                <w:color w:val="auto"/>
                <w:spacing w:val="-20"/>
                <w:sz w:val="24"/>
                <w:szCs w:val="24"/>
                <w:lang w:val="en-US"/>
              </w:rPr>
              <w:t>00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9B522BB"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20"/>
                <w:sz w:val="24"/>
                <w:szCs w:val="24"/>
                <w:lang w:val="en-US" w:eastAsia="zh-CN"/>
              </w:rPr>
              <w:t>30.00</w:t>
            </w:r>
          </w:p>
        </w:tc>
        <w:tc>
          <w:tcPr>
            <w:tcW w:w="209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46E2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auto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pacing w:val="-20"/>
                <w:sz w:val="24"/>
                <w:szCs w:val="24"/>
                <w:lang w:val="en-US" w:eastAsia="zh-CN"/>
              </w:rPr>
              <w:t>1600000</w:t>
            </w:r>
          </w:p>
        </w:tc>
      </w:tr>
      <w:tr w14:paraId="2DED9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6A16C2B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-2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/>
              </w:rPr>
              <w:t>2</w:t>
            </w:r>
          </w:p>
        </w:tc>
        <w:tc>
          <w:tcPr>
            <w:tcW w:w="3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DDCF149">
            <w:pPr>
              <w:widowControl/>
              <w:spacing w:beforeLines="0" w:afterLines="0"/>
              <w:textAlignment w:val="center"/>
              <w:rPr>
                <w:rFonts w:hint="eastAsia" w:ascii="宋体" w:hAnsi="宋体" w:eastAsia="宋体" w:cs="宋体"/>
                <w:color w:val="auto"/>
                <w:spacing w:val="-2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/>
              </w:rPr>
              <w:t>抗环瓜氨酸肽抗体</w:t>
            </w: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0DE24C45">
            <w:pPr>
              <w:pStyle w:val="13"/>
              <w:autoSpaceDE/>
              <w:autoSpaceDN/>
              <w:spacing w:before="0" w:beforeLines="0" w:beforeAutospacing="0" w:after="0" w:afterLines="0" w:afterAutospacing="0" w:line="400" w:lineRule="exact"/>
              <w:jc w:val="center"/>
              <w:rPr>
                <w:rFonts w:hint="eastAsia"/>
                <w:color w:val="auto"/>
                <w:spacing w:val="-20"/>
                <w:sz w:val="24"/>
                <w:szCs w:val="24"/>
                <w:lang w:val="en-US"/>
              </w:rPr>
            </w:pPr>
            <w:r>
              <w:rPr>
                <w:rFonts w:hint="eastAsia"/>
                <w:color w:val="auto"/>
                <w:spacing w:val="-20"/>
                <w:sz w:val="24"/>
                <w:szCs w:val="24"/>
                <w:lang w:val="en-US"/>
              </w:rPr>
              <w:t>1200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E30132A"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20"/>
                <w:sz w:val="24"/>
                <w:szCs w:val="24"/>
                <w:lang w:val="en-US" w:eastAsia="zh-CN"/>
              </w:rPr>
              <w:t>38.00</w:t>
            </w:r>
          </w:p>
        </w:tc>
        <w:tc>
          <w:tcPr>
            <w:tcW w:w="2099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B772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pacing w:val="-20"/>
                <w:sz w:val="24"/>
                <w:szCs w:val="24"/>
                <w:lang w:val="en-US"/>
              </w:rPr>
            </w:pPr>
          </w:p>
        </w:tc>
      </w:tr>
      <w:tr w14:paraId="2B0ED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939A929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-2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/>
              </w:rPr>
              <w:t>3</w:t>
            </w:r>
          </w:p>
        </w:tc>
        <w:tc>
          <w:tcPr>
            <w:tcW w:w="3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90FFF01">
            <w:pPr>
              <w:widowControl/>
              <w:spacing w:beforeLines="0" w:afterLines="0"/>
              <w:textAlignment w:val="center"/>
              <w:rPr>
                <w:rFonts w:hint="eastAsia" w:ascii="宋体" w:hAnsi="宋体" w:eastAsia="宋体" w:cs="宋体"/>
                <w:color w:val="auto"/>
                <w:spacing w:val="-2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/>
              </w:rPr>
              <w:t>降钙素原</w:t>
            </w: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703DC438">
            <w:pPr>
              <w:pStyle w:val="13"/>
              <w:autoSpaceDE/>
              <w:autoSpaceDN/>
              <w:spacing w:before="0" w:beforeLines="0" w:beforeAutospacing="0" w:after="0" w:afterLines="0" w:afterAutospacing="0" w:line="400" w:lineRule="exact"/>
              <w:jc w:val="center"/>
              <w:rPr>
                <w:rFonts w:hint="eastAsia"/>
                <w:color w:val="auto"/>
                <w:spacing w:val="-20"/>
                <w:sz w:val="24"/>
                <w:szCs w:val="24"/>
                <w:lang w:val="en-US"/>
              </w:rPr>
            </w:pPr>
            <w:r>
              <w:rPr>
                <w:rFonts w:hint="eastAsia"/>
                <w:color w:val="auto"/>
                <w:spacing w:val="-2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/>
                <w:color w:val="auto"/>
                <w:spacing w:val="-20"/>
                <w:sz w:val="24"/>
                <w:szCs w:val="24"/>
                <w:lang w:val="en-US"/>
              </w:rPr>
              <w:t>000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3FE51CE"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20"/>
                <w:sz w:val="24"/>
                <w:szCs w:val="24"/>
                <w:lang w:val="en-US" w:eastAsia="zh-CN"/>
              </w:rPr>
              <w:t>70.00</w:t>
            </w:r>
          </w:p>
        </w:tc>
        <w:tc>
          <w:tcPr>
            <w:tcW w:w="2099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E396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auto"/>
                <w:spacing w:val="-20"/>
                <w:sz w:val="24"/>
                <w:szCs w:val="24"/>
                <w:lang w:val="en-US" w:eastAsia="zh-CN"/>
              </w:rPr>
            </w:pPr>
          </w:p>
        </w:tc>
      </w:tr>
      <w:tr w14:paraId="3EEDF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A3FF881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-2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/>
              </w:rPr>
              <w:t>4</w:t>
            </w:r>
          </w:p>
        </w:tc>
        <w:tc>
          <w:tcPr>
            <w:tcW w:w="3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D39FA2A">
            <w:pPr>
              <w:widowControl/>
              <w:spacing w:beforeLines="0" w:afterLines="0"/>
              <w:textAlignment w:val="center"/>
              <w:rPr>
                <w:rFonts w:hint="eastAsia" w:ascii="宋体" w:hAnsi="宋体" w:eastAsia="宋体" w:cs="宋体"/>
                <w:color w:val="auto"/>
                <w:spacing w:val="-2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Style w:val="36"/>
                <w:rFonts w:hint="eastAsia" w:ascii="宋体" w:hAnsi="宋体" w:eastAsia="宋体" w:cs="宋体"/>
                <w:color w:val="auto"/>
                <w:sz w:val="24"/>
                <w:szCs w:val="24"/>
                <w:lang w:val="en-US"/>
              </w:rPr>
              <w:t>神经元特异性烯醇化酶</w:t>
            </w: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1C70F4ED">
            <w:pPr>
              <w:pStyle w:val="13"/>
              <w:autoSpaceDE/>
              <w:autoSpaceDN/>
              <w:spacing w:before="0" w:beforeLines="0" w:beforeAutospacing="0" w:after="0" w:afterLines="0" w:afterAutospacing="0" w:line="400" w:lineRule="exact"/>
              <w:jc w:val="center"/>
              <w:rPr>
                <w:rFonts w:hint="eastAsia"/>
                <w:color w:val="auto"/>
                <w:spacing w:val="-20"/>
                <w:sz w:val="24"/>
                <w:szCs w:val="24"/>
                <w:lang w:val="en-US"/>
              </w:rPr>
            </w:pPr>
            <w:r>
              <w:rPr>
                <w:rFonts w:hint="eastAsia"/>
                <w:color w:val="auto"/>
                <w:spacing w:val="-20"/>
                <w:sz w:val="24"/>
                <w:szCs w:val="24"/>
                <w:lang w:val="en-US"/>
              </w:rPr>
              <w:t>3</w:t>
            </w:r>
            <w:r>
              <w:rPr>
                <w:rFonts w:hint="eastAsia"/>
                <w:color w:val="auto"/>
                <w:spacing w:val="-2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/>
                <w:color w:val="auto"/>
                <w:spacing w:val="-20"/>
                <w:sz w:val="24"/>
                <w:szCs w:val="24"/>
                <w:lang w:val="en-US"/>
              </w:rPr>
              <w:t>00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0B868FB"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20"/>
                <w:sz w:val="24"/>
                <w:szCs w:val="24"/>
                <w:lang w:val="en-US" w:eastAsia="zh-CN"/>
              </w:rPr>
              <w:t>29.00</w:t>
            </w:r>
          </w:p>
        </w:tc>
        <w:tc>
          <w:tcPr>
            <w:tcW w:w="2099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3FDB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pacing w:val="-20"/>
                <w:sz w:val="24"/>
                <w:szCs w:val="24"/>
                <w:lang w:val="en-US"/>
              </w:rPr>
            </w:pPr>
          </w:p>
        </w:tc>
      </w:tr>
      <w:tr w14:paraId="7380C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1527F8D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-2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/>
              </w:rPr>
              <w:t>5</w:t>
            </w:r>
          </w:p>
        </w:tc>
        <w:tc>
          <w:tcPr>
            <w:tcW w:w="3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51D80FC">
            <w:pPr>
              <w:widowControl/>
              <w:spacing w:beforeLines="0" w:afterLines="0"/>
              <w:textAlignment w:val="center"/>
              <w:rPr>
                <w:rFonts w:hint="eastAsia" w:ascii="宋体" w:hAnsi="宋体" w:eastAsia="宋体" w:cs="宋体"/>
                <w:color w:val="auto"/>
                <w:spacing w:val="-2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/>
              </w:rPr>
              <w:t>降钙素</w:t>
            </w: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09E0B834">
            <w:pPr>
              <w:pStyle w:val="13"/>
              <w:autoSpaceDE/>
              <w:autoSpaceDN/>
              <w:spacing w:before="0" w:beforeLines="0" w:beforeAutospacing="0" w:after="0" w:afterLines="0" w:afterAutospacing="0" w:line="400" w:lineRule="exact"/>
              <w:jc w:val="center"/>
              <w:rPr>
                <w:rFonts w:hint="eastAsia" w:ascii="宋体" w:hAnsi="宋体" w:cs="宋体"/>
                <w:color w:val="auto"/>
                <w:spacing w:val="-2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 w:val="24"/>
                <w:szCs w:val="24"/>
                <w:lang w:val="en-US"/>
              </w:rPr>
              <w:t>1600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230B66D"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pacing w:val="-2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-20"/>
                <w:sz w:val="24"/>
                <w:szCs w:val="24"/>
                <w:lang w:val="en-US"/>
              </w:rPr>
              <w:t xml:space="preserve">  20</w:t>
            </w:r>
            <w:r>
              <w:rPr>
                <w:rFonts w:hint="eastAsia" w:ascii="宋体" w:hAnsi="宋体" w:eastAsia="宋体" w:cs="宋体"/>
                <w:color w:val="auto"/>
                <w:spacing w:val="-20"/>
                <w:sz w:val="24"/>
                <w:szCs w:val="24"/>
                <w:lang w:val="en-US" w:eastAsia="zh-CN"/>
              </w:rPr>
              <w:t>.00</w:t>
            </w:r>
          </w:p>
        </w:tc>
        <w:tc>
          <w:tcPr>
            <w:tcW w:w="2099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A84F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4D18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9EDA550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/>
              </w:rPr>
              <w:t>6</w:t>
            </w:r>
          </w:p>
        </w:tc>
        <w:tc>
          <w:tcPr>
            <w:tcW w:w="3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62173F7">
            <w:pPr>
              <w:widowControl/>
              <w:spacing w:beforeLines="0" w:afterLines="0"/>
              <w:textAlignment w:val="center"/>
              <w:rPr>
                <w:rFonts w:hint="eastAsia" w:ascii="宋体" w:hAnsi="宋体" w:eastAsia="宋体" w:cs="宋体"/>
                <w:color w:val="auto"/>
                <w:spacing w:val="-2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/>
              </w:rPr>
              <w:t>抗缪勒氏管激素</w:t>
            </w: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0CA8B5F2">
            <w:pPr>
              <w:pStyle w:val="13"/>
              <w:autoSpaceDE/>
              <w:autoSpaceDN/>
              <w:spacing w:before="0" w:beforeLines="0" w:beforeAutospacing="0" w:after="0" w:afterLines="0" w:afterAutospacing="0" w:line="400" w:lineRule="exact"/>
              <w:jc w:val="center"/>
              <w:rPr>
                <w:rFonts w:hint="eastAsia" w:ascii="宋体" w:hAnsi="宋体" w:cs="宋体"/>
                <w:color w:val="auto"/>
                <w:spacing w:val="-2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 w:val="24"/>
                <w:szCs w:val="24"/>
                <w:lang w:val="en-US"/>
              </w:rPr>
              <w:t>400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7FEFF4D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-2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-20"/>
                <w:sz w:val="24"/>
                <w:szCs w:val="24"/>
                <w:lang w:val="en-US"/>
              </w:rPr>
              <w:t xml:space="preserve"> 100.00</w:t>
            </w:r>
          </w:p>
        </w:tc>
        <w:tc>
          <w:tcPr>
            <w:tcW w:w="2099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8961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38AF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1BC18F9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/>
              </w:rPr>
              <w:t>7</w:t>
            </w:r>
          </w:p>
        </w:tc>
        <w:tc>
          <w:tcPr>
            <w:tcW w:w="3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51B5F96">
            <w:pPr>
              <w:widowControl/>
              <w:spacing w:beforeLines="0" w:afterLines="0"/>
              <w:textAlignment w:val="center"/>
              <w:rPr>
                <w:rFonts w:hint="eastAsia" w:ascii="宋体" w:hAnsi="宋体" w:eastAsia="宋体" w:cs="宋体"/>
                <w:color w:val="auto"/>
                <w:spacing w:val="-2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Style w:val="36"/>
                <w:rFonts w:hint="eastAsia" w:ascii="宋体" w:hAnsi="宋体" w:eastAsia="宋体" w:cs="宋体"/>
                <w:color w:val="auto"/>
                <w:sz w:val="24"/>
                <w:szCs w:val="24"/>
                <w:lang w:val="en-US"/>
              </w:rPr>
              <w:t>肌酸激酶-MB同工酶质量</w:t>
            </w: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0DD6DBBD">
            <w:pPr>
              <w:pStyle w:val="13"/>
              <w:autoSpaceDE/>
              <w:autoSpaceDN/>
              <w:spacing w:before="0" w:beforeLines="0" w:beforeAutospacing="0" w:after="0" w:afterLines="0" w:afterAutospacing="0" w:line="400" w:lineRule="exact"/>
              <w:jc w:val="center"/>
              <w:rPr>
                <w:rFonts w:hint="eastAsia" w:ascii="宋体" w:hAnsi="宋体" w:cs="宋体"/>
                <w:color w:val="auto"/>
                <w:spacing w:val="-2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 w:val="24"/>
                <w:szCs w:val="24"/>
                <w:lang w:val="en-US"/>
              </w:rPr>
              <w:t>3</w:t>
            </w:r>
            <w:r>
              <w:rPr>
                <w:rFonts w:hint="eastAsia"/>
                <w:color w:val="auto"/>
                <w:spacing w:val="-2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/>
                <w:color w:val="auto"/>
                <w:spacing w:val="-20"/>
                <w:sz w:val="24"/>
                <w:szCs w:val="24"/>
                <w:lang w:val="en-US"/>
              </w:rPr>
              <w:t>00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89A4965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-2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-20"/>
                <w:sz w:val="24"/>
                <w:szCs w:val="24"/>
                <w:lang w:val="en-US"/>
              </w:rPr>
              <w:t xml:space="preserve"> 12.00</w:t>
            </w:r>
          </w:p>
        </w:tc>
        <w:tc>
          <w:tcPr>
            <w:tcW w:w="2099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1586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D6A6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68BA7AD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/>
              </w:rPr>
              <w:t>8</w:t>
            </w:r>
          </w:p>
        </w:tc>
        <w:tc>
          <w:tcPr>
            <w:tcW w:w="3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033B98C">
            <w:pPr>
              <w:widowControl/>
              <w:spacing w:beforeLines="0" w:afterLines="0"/>
              <w:textAlignment w:val="center"/>
              <w:rPr>
                <w:rFonts w:hint="eastAsia" w:ascii="宋体" w:hAnsi="宋体" w:eastAsia="宋体" w:cs="宋体"/>
                <w:color w:val="auto"/>
                <w:spacing w:val="-2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/>
              </w:rPr>
              <w:t>细胞角蛋白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19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/>
              </w:rPr>
              <w:t>片段</w:t>
            </w: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2B2D95F6">
            <w:pPr>
              <w:pStyle w:val="13"/>
              <w:autoSpaceDE/>
              <w:autoSpaceDN/>
              <w:spacing w:before="0" w:beforeLines="0" w:beforeAutospacing="0" w:after="0" w:afterLines="0" w:afterAutospacing="0" w:line="400" w:lineRule="exact"/>
              <w:jc w:val="center"/>
              <w:rPr>
                <w:rFonts w:hint="eastAsia" w:ascii="宋体" w:hAnsi="宋体" w:eastAsia="宋体" w:cs="宋体"/>
                <w:color w:val="auto"/>
                <w:spacing w:val="-2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 w:val="24"/>
                <w:szCs w:val="24"/>
                <w:lang w:val="en-US" w:eastAsia="zh-CN"/>
              </w:rPr>
              <w:t>2000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27E38AE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-2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-20"/>
                <w:sz w:val="24"/>
                <w:szCs w:val="24"/>
                <w:lang w:val="en-US"/>
              </w:rPr>
              <w:t xml:space="preserve"> 32.00</w:t>
            </w:r>
          </w:p>
        </w:tc>
        <w:tc>
          <w:tcPr>
            <w:tcW w:w="2099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2CDD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B9CB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123F9A1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3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BCF0BC8">
            <w:pPr>
              <w:widowControl/>
              <w:spacing w:beforeLines="0" w:afterLines="0"/>
              <w:textAlignment w:val="center"/>
              <w:rPr>
                <w:rFonts w:hint="eastAsia" w:ascii="宋体" w:hAnsi="宋体" w:eastAsia="宋体" w:cs="宋体"/>
                <w:color w:val="auto"/>
                <w:spacing w:val="-2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Style w:val="36"/>
                <w:rFonts w:hint="eastAsia" w:ascii="宋体" w:hAnsi="宋体" w:eastAsia="宋体" w:cs="宋体"/>
                <w:color w:val="auto"/>
                <w:sz w:val="24"/>
                <w:szCs w:val="24"/>
                <w:lang w:val="en-US"/>
              </w:rPr>
              <w:t>糖类抗原CA72-4）</w:t>
            </w: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389E749E">
            <w:pPr>
              <w:pStyle w:val="13"/>
              <w:autoSpaceDE/>
              <w:autoSpaceDN/>
              <w:spacing w:before="0" w:beforeLines="0" w:beforeAutospacing="0" w:after="0" w:afterLines="0" w:afterAutospacing="0" w:line="400" w:lineRule="exact"/>
              <w:jc w:val="center"/>
              <w:rPr>
                <w:rFonts w:hint="default" w:ascii="宋体" w:hAnsi="宋体" w:eastAsia="宋体" w:cs="宋体"/>
                <w:color w:val="auto"/>
                <w:spacing w:val="-2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 w:val="24"/>
                <w:szCs w:val="24"/>
                <w:lang w:val="en-US" w:eastAsia="zh-CN"/>
              </w:rPr>
              <w:t>1500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94B7F16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-2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-20"/>
                <w:sz w:val="24"/>
                <w:szCs w:val="24"/>
                <w:lang w:val="en-US"/>
              </w:rPr>
              <w:t xml:space="preserve">  3</w:t>
            </w:r>
            <w:r>
              <w:rPr>
                <w:rFonts w:hint="eastAsia" w:ascii="宋体" w:hAnsi="宋体" w:eastAsia="宋体" w:cs="宋体"/>
                <w:color w:val="auto"/>
                <w:spacing w:val="-2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pacing w:val="-20"/>
                <w:sz w:val="24"/>
                <w:szCs w:val="24"/>
                <w:lang w:val="en-US"/>
              </w:rPr>
              <w:t>.00</w:t>
            </w:r>
          </w:p>
        </w:tc>
        <w:tc>
          <w:tcPr>
            <w:tcW w:w="2099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4084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F653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16D7707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3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789E2CD">
            <w:pPr>
              <w:widowControl/>
              <w:spacing w:beforeLines="0" w:afterLines="0"/>
              <w:textAlignment w:val="center"/>
              <w:rPr>
                <w:rFonts w:hint="eastAsia" w:ascii="宋体" w:hAnsi="宋体" w:eastAsia="宋体" w:cs="宋体"/>
                <w:color w:val="auto"/>
                <w:spacing w:val="-2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Style w:val="36"/>
                <w:rFonts w:hint="eastAsia" w:ascii="宋体" w:hAnsi="宋体" w:eastAsia="宋体" w:cs="宋体"/>
                <w:color w:val="auto"/>
                <w:sz w:val="24"/>
                <w:szCs w:val="24"/>
                <w:lang w:val="en-US"/>
              </w:rPr>
              <w:t>胰岛素样生长因子-1</w:t>
            </w: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5CF2CAB3">
            <w:pPr>
              <w:pStyle w:val="13"/>
              <w:autoSpaceDE/>
              <w:autoSpaceDN/>
              <w:spacing w:before="0" w:beforeLines="0" w:beforeAutospacing="0" w:after="0" w:afterLines="0" w:afterAutospacing="0" w:line="400" w:lineRule="exact"/>
              <w:jc w:val="center"/>
              <w:rPr>
                <w:rFonts w:hint="default" w:ascii="宋体" w:hAnsi="宋体" w:eastAsia="宋体" w:cs="宋体"/>
                <w:color w:val="auto"/>
                <w:spacing w:val="-2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 w:val="24"/>
                <w:szCs w:val="24"/>
                <w:lang w:val="en-US" w:eastAsia="zh-CN"/>
              </w:rPr>
              <w:t>1000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52569D6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-2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-20"/>
                <w:sz w:val="24"/>
                <w:szCs w:val="24"/>
                <w:lang w:val="en-US"/>
              </w:rPr>
              <w:t xml:space="preserve">  33.00</w:t>
            </w:r>
          </w:p>
        </w:tc>
        <w:tc>
          <w:tcPr>
            <w:tcW w:w="2099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BF3F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F927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D949BB0"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3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3DE88FC">
            <w:pPr>
              <w:widowControl/>
              <w:spacing w:beforeLines="0" w:afterLines="0"/>
              <w:textAlignment w:val="center"/>
              <w:rPr>
                <w:rFonts w:hint="eastAsia" w:ascii="宋体" w:hAnsi="宋体" w:eastAsia="宋体" w:cs="宋体"/>
                <w:color w:val="auto"/>
                <w:spacing w:val="-2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Style w:val="36"/>
                <w:rFonts w:hint="eastAsia" w:ascii="宋体" w:hAnsi="宋体" w:eastAsia="宋体" w:cs="宋体"/>
                <w:color w:val="auto"/>
                <w:sz w:val="24"/>
                <w:szCs w:val="24"/>
                <w:lang w:val="en-US"/>
              </w:rPr>
              <w:t>人附睾蛋白4</w:t>
            </w: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1D4689C0">
            <w:pPr>
              <w:pStyle w:val="13"/>
              <w:autoSpaceDE/>
              <w:autoSpaceDN/>
              <w:spacing w:before="0" w:beforeLines="0" w:beforeAutospacing="0" w:after="0" w:afterLines="0" w:afterAutospacing="0" w:line="400" w:lineRule="exact"/>
              <w:jc w:val="center"/>
              <w:rPr>
                <w:rFonts w:hint="default" w:ascii="宋体" w:hAnsi="宋体" w:eastAsia="宋体" w:cs="宋体"/>
                <w:color w:val="auto"/>
                <w:spacing w:val="-2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 w:val="24"/>
                <w:szCs w:val="24"/>
                <w:lang w:val="en-US" w:eastAsia="zh-CN"/>
              </w:rPr>
              <w:t>1000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810C758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-2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-20"/>
                <w:sz w:val="24"/>
                <w:szCs w:val="24"/>
                <w:lang w:val="en-US"/>
              </w:rPr>
              <w:t xml:space="preserve"> 40.00</w:t>
            </w:r>
          </w:p>
        </w:tc>
        <w:tc>
          <w:tcPr>
            <w:tcW w:w="2099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2D3A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F2F6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97D24D0"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3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112BEF8">
            <w:pPr>
              <w:widowControl/>
              <w:spacing w:beforeLines="0" w:afterLines="0"/>
              <w:textAlignment w:val="center"/>
              <w:rPr>
                <w:rFonts w:hint="eastAsia" w:ascii="宋体" w:hAnsi="宋体" w:eastAsia="宋体" w:cs="宋体"/>
                <w:color w:val="auto"/>
                <w:spacing w:val="-2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/>
              </w:rPr>
              <w:t>胃泌素释放肽前体</w:t>
            </w: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7A9B07E9">
            <w:pPr>
              <w:pStyle w:val="13"/>
              <w:autoSpaceDE/>
              <w:autoSpaceDN/>
              <w:spacing w:before="0" w:beforeLines="0" w:beforeAutospacing="0" w:after="0" w:afterLines="0" w:afterAutospacing="0" w:line="400" w:lineRule="exact"/>
              <w:jc w:val="center"/>
              <w:rPr>
                <w:rFonts w:hint="default" w:ascii="宋体" w:hAnsi="宋体" w:eastAsia="宋体" w:cs="宋体"/>
                <w:color w:val="auto"/>
                <w:spacing w:val="-2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 w:val="24"/>
                <w:szCs w:val="24"/>
                <w:lang w:val="en-US" w:eastAsia="zh-CN"/>
              </w:rPr>
              <w:t>1000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EDD7659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-2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-20"/>
                <w:sz w:val="24"/>
                <w:szCs w:val="24"/>
                <w:lang w:val="en-US" w:eastAsia="zh-CN"/>
              </w:rPr>
              <w:t>34</w:t>
            </w:r>
            <w:r>
              <w:rPr>
                <w:rFonts w:hint="eastAsia" w:ascii="宋体" w:hAnsi="宋体" w:eastAsia="宋体" w:cs="宋体"/>
                <w:color w:val="auto"/>
                <w:spacing w:val="-20"/>
                <w:sz w:val="24"/>
                <w:szCs w:val="24"/>
                <w:lang w:val="en-US"/>
              </w:rPr>
              <w:t>.00</w:t>
            </w:r>
          </w:p>
        </w:tc>
        <w:tc>
          <w:tcPr>
            <w:tcW w:w="2099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C333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3769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3F097CB"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3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77C060B">
            <w:pPr>
              <w:widowControl/>
              <w:spacing w:beforeLines="0" w:afterLines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pacing w:val="-2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Style w:val="36"/>
                <w:rFonts w:hint="eastAsia" w:ascii="宋体" w:hAnsi="宋体" w:eastAsia="宋体" w:cs="宋体"/>
                <w:color w:val="auto"/>
                <w:sz w:val="24"/>
                <w:szCs w:val="24"/>
                <w:lang w:val="en-US"/>
              </w:rPr>
              <w:t>I型胶原氨基</w:t>
            </w:r>
            <w:r>
              <w:rPr>
                <w:rStyle w:val="36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端</w:t>
            </w:r>
            <w:r>
              <w:rPr>
                <w:rStyle w:val="36"/>
                <w:rFonts w:hint="eastAsia" w:ascii="宋体" w:hAnsi="宋体" w:eastAsia="宋体" w:cs="宋体"/>
                <w:color w:val="auto"/>
                <w:sz w:val="24"/>
                <w:szCs w:val="24"/>
                <w:lang w:val="en-US"/>
              </w:rPr>
              <w:t>前肽（total-P1NP）</w:t>
            </w: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0AC5C0DF">
            <w:pPr>
              <w:pStyle w:val="13"/>
              <w:autoSpaceDE/>
              <w:autoSpaceDN/>
              <w:spacing w:before="0" w:beforeLines="0" w:beforeAutospacing="0" w:after="0" w:afterLines="0" w:afterAutospacing="0" w:line="400" w:lineRule="exact"/>
              <w:jc w:val="center"/>
              <w:rPr>
                <w:rFonts w:hint="default" w:ascii="宋体" w:hAnsi="宋体" w:eastAsia="宋体" w:cs="宋体"/>
                <w:color w:val="auto"/>
                <w:spacing w:val="-2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 w:val="24"/>
                <w:szCs w:val="24"/>
                <w:lang w:val="en-US" w:eastAsia="zh-CN"/>
              </w:rPr>
              <w:t>2000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71639B3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-2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-20"/>
                <w:sz w:val="24"/>
                <w:szCs w:val="24"/>
                <w:lang w:val="en-US" w:eastAsia="zh-CN"/>
              </w:rPr>
              <w:t>39</w:t>
            </w:r>
            <w:r>
              <w:rPr>
                <w:rFonts w:hint="eastAsia" w:ascii="宋体" w:hAnsi="宋体" w:eastAsia="宋体" w:cs="宋体"/>
                <w:color w:val="auto"/>
                <w:spacing w:val="-20"/>
                <w:sz w:val="24"/>
                <w:szCs w:val="24"/>
                <w:lang w:val="en-US"/>
              </w:rPr>
              <w:t>.00</w:t>
            </w:r>
          </w:p>
        </w:tc>
        <w:tc>
          <w:tcPr>
            <w:tcW w:w="2099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726F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82E9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934CB89"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3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D1D95E3">
            <w:pPr>
              <w:widowControl/>
              <w:spacing w:beforeLines="0" w:afterLines="0"/>
              <w:textAlignment w:val="center"/>
              <w:rPr>
                <w:rFonts w:hint="eastAsia" w:ascii="宋体" w:hAnsi="宋体" w:eastAsia="宋体" w:cs="宋体"/>
                <w:color w:val="auto"/>
                <w:spacing w:val="-2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Style w:val="36"/>
                <w:rFonts w:hint="eastAsia" w:ascii="宋体" w:hAnsi="宋体" w:eastAsia="宋体" w:cs="宋体"/>
                <w:color w:val="auto"/>
                <w:sz w:val="24"/>
                <w:szCs w:val="24"/>
                <w:lang w:val="en-US"/>
              </w:rPr>
              <w:t>骨钙素</w:t>
            </w: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77E90839">
            <w:pPr>
              <w:pStyle w:val="13"/>
              <w:autoSpaceDE/>
              <w:autoSpaceDN/>
              <w:spacing w:before="0" w:beforeLines="0" w:beforeAutospacing="0" w:after="0" w:afterLines="0" w:afterAutospacing="0" w:line="400" w:lineRule="exact"/>
              <w:jc w:val="center"/>
              <w:rPr>
                <w:rFonts w:hint="default" w:ascii="宋体" w:hAnsi="宋体" w:eastAsia="宋体" w:cs="宋体"/>
                <w:color w:val="auto"/>
                <w:spacing w:val="-2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 w:val="24"/>
                <w:szCs w:val="24"/>
                <w:lang w:val="en-US" w:eastAsia="zh-CN"/>
              </w:rPr>
              <w:t>2000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A99E19B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-2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-20"/>
                <w:sz w:val="24"/>
                <w:szCs w:val="24"/>
                <w:lang w:val="en-US" w:eastAsia="zh-CN"/>
              </w:rPr>
              <w:t>29</w:t>
            </w:r>
            <w:r>
              <w:rPr>
                <w:rFonts w:hint="eastAsia" w:ascii="宋体" w:hAnsi="宋体" w:eastAsia="宋体" w:cs="宋体"/>
                <w:color w:val="auto"/>
                <w:spacing w:val="-20"/>
                <w:sz w:val="24"/>
                <w:szCs w:val="24"/>
                <w:lang w:val="en-US"/>
              </w:rPr>
              <w:t>.00</w:t>
            </w:r>
          </w:p>
        </w:tc>
        <w:tc>
          <w:tcPr>
            <w:tcW w:w="2099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4B94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ED09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9DEF5B1"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3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0551248">
            <w:pPr>
              <w:widowControl/>
              <w:spacing w:beforeLines="0" w:afterLines="0"/>
              <w:textAlignment w:val="center"/>
              <w:rPr>
                <w:rFonts w:hint="eastAsia" w:ascii="宋体" w:hAnsi="宋体" w:eastAsia="宋体" w:cs="宋体"/>
                <w:color w:val="auto"/>
                <w:spacing w:val="-2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Style w:val="36"/>
                <w:rFonts w:hint="eastAsia" w:ascii="宋体" w:hAnsi="宋体" w:eastAsia="宋体" w:cs="宋体"/>
                <w:color w:val="auto"/>
                <w:sz w:val="24"/>
                <w:szCs w:val="24"/>
                <w:lang w:val="en-US"/>
              </w:rPr>
              <w:t>β-胶原降解产物（β-CTX）</w:t>
            </w: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7AFEF504">
            <w:pPr>
              <w:pStyle w:val="13"/>
              <w:autoSpaceDE/>
              <w:autoSpaceDN/>
              <w:spacing w:before="0" w:beforeLines="0" w:beforeAutospacing="0" w:after="0" w:afterLines="0" w:afterAutospacing="0" w:line="400" w:lineRule="exact"/>
              <w:jc w:val="center"/>
              <w:rPr>
                <w:rFonts w:hint="default" w:ascii="宋体" w:hAnsi="宋体" w:eastAsia="宋体" w:cs="宋体"/>
                <w:color w:val="auto"/>
                <w:spacing w:val="-2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 w:val="24"/>
                <w:szCs w:val="24"/>
                <w:lang w:val="en-US" w:eastAsia="zh-CN"/>
              </w:rPr>
              <w:t>2000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E98A2CA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-2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-20"/>
                <w:sz w:val="24"/>
                <w:szCs w:val="24"/>
                <w:lang w:val="en-US" w:eastAsia="zh-CN"/>
              </w:rPr>
              <w:t>28</w:t>
            </w:r>
            <w:r>
              <w:rPr>
                <w:rFonts w:hint="eastAsia" w:ascii="宋体" w:hAnsi="宋体" w:eastAsia="宋体" w:cs="宋体"/>
                <w:color w:val="auto"/>
                <w:spacing w:val="-20"/>
                <w:sz w:val="24"/>
                <w:szCs w:val="24"/>
                <w:lang w:val="en-US"/>
              </w:rPr>
              <w:t>.00</w:t>
            </w:r>
          </w:p>
        </w:tc>
        <w:tc>
          <w:tcPr>
            <w:tcW w:w="2099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E9D7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E844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8027361"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3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DC6D27B">
            <w:pPr>
              <w:widowControl/>
              <w:spacing w:beforeLines="0" w:afterLines="0"/>
              <w:textAlignment w:val="center"/>
              <w:rPr>
                <w:rFonts w:hint="eastAsia" w:ascii="宋体" w:hAnsi="宋体" w:eastAsia="宋体" w:cs="宋体"/>
                <w:color w:val="auto"/>
                <w:spacing w:val="-2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/>
              </w:rPr>
              <w:t>胎盘生长因子</w:t>
            </w: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24319C25">
            <w:pPr>
              <w:pStyle w:val="13"/>
              <w:autoSpaceDE/>
              <w:autoSpaceDN/>
              <w:spacing w:before="0" w:beforeLines="0" w:beforeAutospacing="0" w:after="0" w:afterLines="0" w:afterAutospacing="0" w:line="400" w:lineRule="exact"/>
              <w:jc w:val="center"/>
              <w:rPr>
                <w:rFonts w:hint="default" w:ascii="宋体" w:hAnsi="宋体" w:eastAsia="宋体" w:cs="宋体"/>
                <w:color w:val="auto"/>
                <w:spacing w:val="-2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 w:val="24"/>
                <w:szCs w:val="24"/>
                <w:lang w:val="en-US" w:eastAsia="zh-CN"/>
              </w:rPr>
              <w:t>200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B65F417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-2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-20"/>
                <w:sz w:val="24"/>
                <w:szCs w:val="24"/>
                <w:lang w:val="en-US"/>
              </w:rPr>
              <w:t xml:space="preserve"> 160.00</w:t>
            </w:r>
          </w:p>
        </w:tc>
        <w:tc>
          <w:tcPr>
            <w:tcW w:w="2099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0387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129F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3FD278A"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3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86782F8">
            <w:pPr>
              <w:widowControl/>
              <w:spacing w:beforeLines="0" w:afterLines="0"/>
              <w:textAlignment w:val="center"/>
              <w:rPr>
                <w:rFonts w:hint="eastAsia" w:ascii="宋体" w:hAnsi="宋体" w:eastAsia="宋体" w:cs="宋体"/>
                <w:color w:val="auto"/>
                <w:spacing w:val="-2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-20"/>
                <w:sz w:val="24"/>
                <w:szCs w:val="24"/>
                <w:shd w:val="clear" w:color="auto" w:fill="FFFFFF"/>
                <w:lang w:val="en-US" w:eastAsia="zh-CN"/>
              </w:rPr>
              <w:t>异常凝血酶原</w:t>
            </w: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27C9DBFA">
            <w:pPr>
              <w:pStyle w:val="13"/>
              <w:autoSpaceDE/>
              <w:autoSpaceDN/>
              <w:spacing w:before="0" w:beforeLines="0" w:beforeAutospacing="0" w:after="0" w:afterLines="0" w:afterAutospacing="0" w:line="400" w:lineRule="exact"/>
              <w:jc w:val="center"/>
              <w:rPr>
                <w:rFonts w:hint="default" w:ascii="宋体" w:hAnsi="宋体" w:eastAsia="宋体" w:cs="宋体"/>
                <w:color w:val="auto"/>
                <w:spacing w:val="-2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 w:val="24"/>
                <w:szCs w:val="24"/>
                <w:lang w:val="en-US" w:eastAsia="zh-CN"/>
              </w:rPr>
              <w:t>500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FC8FC6F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strike/>
                <w:color w:val="auto"/>
                <w:spacing w:val="-2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-20"/>
                <w:sz w:val="24"/>
                <w:szCs w:val="24"/>
                <w:lang w:val="en-US" w:eastAsia="zh-CN"/>
              </w:rPr>
              <w:t>60.00</w:t>
            </w:r>
          </w:p>
        </w:tc>
        <w:tc>
          <w:tcPr>
            <w:tcW w:w="2099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3D37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24D2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82C70A1"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3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E04B0C6">
            <w:pPr>
              <w:widowControl/>
              <w:spacing w:beforeLines="0" w:afterLines="0"/>
              <w:textAlignment w:val="center"/>
              <w:rPr>
                <w:rFonts w:hint="default" w:ascii="宋体" w:hAnsi="宋体" w:eastAsia="宋体" w:cs="宋体"/>
                <w:color w:val="auto"/>
                <w:spacing w:val="-2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Style w:val="36"/>
                <w:rFonts w:hint="eastAsia" w:ascii="宋体" w:hAnsi="宋体" w:eastAsia="宋体" w:cs="宋体"/>
                <w:color w:val="auto"/>
                <w:sz w:val="24"/>
                <w:szCs w:val="24"/>
                <w:lang w:val="en-US"/>
              </w:rPr>
              <w:t>B型钠尿肽前体（PRO-BNP）</w:t>
            </w: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6E6378B1">
            <w:pPr>
              <w:pStyle w:val="13"/>
              <w:autoSpaceDE/>
              <w:autoSpaceDN/>
              <w:spacing w:before="0" w:beforeLines="0" w:beforeAutospacing="0" w:after="0" w:afterLines="0" w:afterAutospacing="0" w:line="400" w:lineRule="exact"/>
              <w:jc w:val="center"/>
              <w:rPr>
                <w:rFonts w:hint="default" w:ascii="宋体" w:hAnsi="宋体" w:cs="宋体"/>
                <w:color w:val="auto"/>
                <w:spacing w:val="-2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color w:val="auto"/>
                <w:spacing w:val="-20"/>
                <w:kern w:val="0"/>
                <w:sz w:val="24"/>
                <w:szCs w:val="24"/>
                <w:lang w:val="en-US" w:eastAsia="zh-CN" w:bidi="ar-SA"/>
              </w:rPr>
              <w:t>200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4D26F12"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pacing w:val="-2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-20"/>
                <w:sz w:val="24"/>
                <w:szCs w:val="24"/>
                <w:lang w:val="en-US" w:eastAsia="zh-CN"/>
              </w:rPr>
              <w:t>100</w:t>
            </w:r>
            <w:r>
              <w:rPr>
                <w:rFonts w:hint="eastAsia" w:ascii="宋体" w:hAnsi="宋体" w:eastAsia="宋体" w:cs="宋体"/>
                <w:color w:val="auto"/>
                <w:spacing w:val="-20"/>
                <w:sz w:val="24"/>
                <w:szCs w:val="24"/>
                <w:lang w:val="en-US"/>
              </w:rPr>
              <w:t>.00</w:t>
            </w:r>
          </w:p>
        </w:tc>
        <w:tc>
          <w:tcPr>
            <w:tcW w:w="2099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A725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pacing w:val="-2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C901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B69B34D"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3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6ED71E7">
            <w:pPr>
              <w:widowControl/>
              <w:spacing w:beforeLines="0" w:afterLines="0"/>
              <w:textAlignment w:val="center"/>
              <w:rPr>
                <w:rFonts w:hint="eastAsia" w:ascii="宋体" w:hAnsi="宋体" w:eastAsia="宋体" w:cs="宋体"/>
                <w:color w:val="auto"/>
                <w:spacing w:val="-2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-20"/>
                <w:sz w:val="24"/>
                <w:szCs w:val="24"/>
                <w:shd w:val="clear" w:color="auto" w:fill="FFFFFF"/>
                <w:lang w:val="en-US"/>
              </w:rPr>
              <w:t>需要的配套的各种辅助试剂</w:t>
            </w:r>
            <w:r>
              <w:rPr>
                <w:rFonts w:hint="eastAsia" w:ascii="宋体" w:hAnsi="宋体" w:eastAsia="宋体" w:cs="宋体"/>
                <w:color w:val="auto"/>
                <w:spacing w:val="-20"/>
                <w:sz w:val="24"/>
                <w:szCs w:val="24"/>
                <w:shd w:val="clear" w:color="auto" w:fill="FFFFFF"/>
                <w:lang w:val="en-US" w:eastAsia="zh-CN"/>
              </w:rPr>
              <w:t>及</w:t>
            </w:r>
            <w:r>
              <w:rPr>
                <w:rFonts w:hint="eastAsia" w:ascii="宋体" w:hAnsi="宋体" w:eastAsia="宋体" w:cs="宋体"/>
                <w:color w:val="auto"/>
                <w:spacing w:val="-20"/>
                <w:sz w:val="24"/>
                <w:szCs w:val="24"/>
                <w:shd w:val="clear" w:color="auto" w:fill="FFFFFF"/>
                <w:lang w:val="en-US"/>
              </w:rPr>
              <w:t>耗材</w:t>
            </w:r>
            <w:r>
              <w:rPr>
                <w:rFonts w:hint="eastAsia" w:ascii="宋体" w:hAnsi="宋体" w:eastAsia="宋体" w:cs="宋体"/>
                <w:color w:val="auto"/>
                <w:spacing w:val="-20"/>
                <w:sz w:val="24"/>
                <w:szCs w:val="24"/>
                <w:shd w:val="clear" w:color="auto" w:fill="FFFFFF"/>
                <w:lang w:val="en-US" w:eastAsia="zh-CN"/>
              </w:rPr>
              <w:t>（含校准、质控等，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pacing w:val="-20"/>
                <w:sz w:val="24"/>
                <w:szCs w:val="24"/>
                <w:shd w:val="clear" w:color="auto" w:fill="FFFFFF"/>
                <w:lang w:val="en-US" w:eastAsia="zh-CN"/>
              </w:rPr>
              <w:t>若为免费提供在总价限价后面注明：已包含</w:t>
            </w:r>
            <w:r>
              <w:rPr>
                <w:rFonts w:hint="eastAsia" w:ascii="宋体" w:hAnsi="宋体" w:eastAsia="宋体" w:cs="宋体"/>
                <w:color w:val="auto"/>
                <w:spacing w:val="-20"/>
                <w:sz w:val="24"/>
                <w:szCs w:val="24"/>
                <w:shd w:val="clear" w:color="auto" w:fill="FFFFFF"/>
                <w:lang w:val="en-US" w:eastAsia="zh-CN"/>
              </w:rPr>
              <w:t>）</w:t>
            </w: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3751F224">
            <w:pPr>
              <w:pStyle w:val="13"/>
              <w:autoSpaceDE/>
              <w:autoSpaceDN/>
              <w:spacing w:before="0" w:beforeLines="0" w:beforeAutospacing="0" w:after="0" w:afterLines="0" w:afterAutospacing="0" w:line="400" w:lineRule="exact"/>
              <w:jc w:val="center"/>
              <w:rPr>
                <w:rFonts w:hint="default" w:ascii="宋体" w:hAnsi="宋体" w:cs="宋体"/>
                <w:color w:val="auto"/>
                <w:spacing w:val="-2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0678145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-2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 w:val="24"/>
                <w:szCs w:val="24"/>
                <w:lang w:val="en-US"/>
              </w:rPr>
              <w:t>按</w:t>
            </w:r>
            <w:r>
              <w:rPr>
                <w:rFonts w:hint="eastAsia"/>
                <w:color w:val="auto"/>
                <w:spacing w:val="-20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/>
                <w:color w:val="auto"/>
                <w:spacing w:val="-20"/>
                <w:sz w:val="24"/>
                <w:szCs w:val="24"/>
                <w:lang w:val="en-US"/>
              </w:rPr>
              <w:t>检测</w:t>
            </w:r>
            <w:r>
              <w:rPr>
                <w:rFonts w:hint="eastAsia"/>
                <w:color w:val="auto"/>
                <w:spacing w:val="-20"/>
                <w:sz w:val="24"/>
                <w:szCs w:val="24"/>
                <w:lang w:val="en-US" w:eastAsia="zh-CN"/>
              </w:rPr>
              <w:t>336</w:t>
            </w:r>
            <w:r>
              <w:rPr>
                <w:rFonts w:hint="eastAsia"/>
                <w:color w:val="auto"/>
                <w:spacing w:val="-20"/>
                <w:sz w:val="24"/>
                <w:szCs w:val="24"/>
                <w:lang w:val="en-US"/>
              </w:rPr>
              <w:t>00人次测算</w:t>
            </w:r>
            <w:r>
              <w:rPr>
                <w:rFonts w:hint="eastAsia"/>
                <w:color w:val="auto"/>
                <w:spacing w:val="-20"/>
                <w:sz w:val="24"/>
                <w:szCs w:val="24"/>
                <w:lang w:val="en-US" w:eastAsia="zh-CN"/>
              </w:rPr>
              <w:t>年需要</w:t>
            </w:r>
            <w:r>
              <w:rPr>
                <w:rFonts w:hint="eastAsia"/>
                <w:color w:val="auto"/>
                <w:spacing w:val="-20"/>
                <w:sz w:val="24"/>
                <w:szCs w:val="24"/>
                <w:lang w:val="en-US"/>
              </w:rPr>
              <w:t>实际</w:t>
            </w:r>
            <w:r>
              <w:rPr>
                <w:rFonts w:hint="eastAsia"/>
                <w:color w:val="auto"/>
                <w:spacing w:val="-20"/>
                <w:sz w:val="24"/>
                <w:szCs w:val="24"/>
                <w:lang w:val="en-US" w:eastAsia="zh-CN"/>
              </w:rPr>
              <w:t>购买以上</w:t>
            </w:r>
            <w:r>
              <w:rPr>
                <w:rFonts w:hint="eastAsia"/>
                <w:color w:val="auto"/>
                <w:spacing w:val="-20"/>
                <w:sz w:val="24"/>
                <w:szCs w:val="24"/>
                <w:lang w:val="en-US"/>
              </w:rPr>
              <w:t>各种辅助试剂耗材</w:t>
            </w:r>
            <w:r>
              <w:rPr>
                <w:rFonts w:hint="eastAsia"/>
                <w:color w:val="auto"/>
                <w:spacing w:val="-20"/>
                <w:sz w:val="24"/>
                <w:szCs w:val="24"/>
                <w:lang w:val="en-US" w:eastAsia="zh-CN"/>
              </w:rPr>
              <w:t>每种的金额及所有合计总的</w:t>
            </w:r>
            <w:r>
              <w:rPr>
                <w:rFonts w:hint="eastAsia"/>
                <w:color w:val="auto"/>
                <w:spacing w:val="-20"/>
                <w:sz w:val="24"/>
                <w:szCs w:val="24"/>
                <w:lang w:val="en-US"/>
              </w:rPr>
              <w:t>金额</w:t>
            </w:r>
          </w:p>
        </w:tc>
        <w:tc>
          <w:tcPr>
            <w:tcW w:w="209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73DC3F6E">
            <w:pPr>
              <w:pStyle w:val="13"/>
              <w:autoSpaceDE/>
              <w:autoSpaceDN/>
              <w:spacing w:before="0" w:beforeLines="0" w:beforeAutospacing="0" w:after="0" w:afterLines="0" w:afterAutospacing="0" w:line="400" w:lineRule="exact"/>
              <w:jc w:val="center"/>
              <w:rPr>
                <w:rFonts w:hint="eastAsia" w:ascii="宋体" w:hAnsi="宋体" w:eastAsia="宋体" w:cs="宋体"/>
                <w:color w:val="auto"/>
                <w:spacing w:val="-2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36D0F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34BD297"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3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A59C829">
            <w:pPr>
              <w:widowControl/>
              <w:spacing w:beforeLines="0" w:afterLines="0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/>
              </w:rPr>
              <w:t>全自动化学发光免疫设备</w:t>
            </w: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0B0B39C">
            <w:pPr>
              <w:pStyle w:val="13"/>
              <w:autoSpaceDE/>
              <w:autoSpaceDN/>
              <w:spacing w:before="0" w:beforeLines="0" w:beforeAutospacing="0" w:after="0" w:afterLines="0" w:afterAutospacing="0" w:line="400" w:lineRule="exact"/>
              <w:jc w:val="center"/>
              <w:rPr>
                <w:rFonts w:hint="eastAsia" w:ascii="宋体" w:hAnsi="宋体" w:eastAsia="宋体" w:cs="宋体"/>
                <w:color w:val="auto"/>
                <w:spacing w:val="-2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-20"/>
                <w:sz w:val="24"/>
                <w:szCs w:val="24"/>
                <w:lang w:val="en-US"/>
              </w:rPr>
              <w:t>1</w:t>
            </w:r>
            <w:r>
              <w:rPr>
                <w:rFonts w:hint="eastAsia"/>
                <w:color w:val="auto"/>
                <w:spacing w:val="-20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6A2C538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-2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设备限价区间单台限价（1000-10000元）</w:t>
            </w:r>
          </w:p>
        </w:tc>
        <w:tc>
          <w:tcPr>
            <w:tcW w:w="2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38D9339">
            <w:pPr>
              <w:spacing w:beforeLines="0" w:afterLines="0"/>
              <w:jc w:val="center"/>
              <w:rPr>
                <w:rFonts w:hint="default" w:eastAsia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1FB6D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00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2A982BE">
            <w:pPr>
              <w:spacing w:beforeLines="0" w:afterLines="0"/>
              <w:jc w:val="center"/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注：上述采购清单数量为采购人在合同期限内预估需求量，实际需求以采购人通知为准</w:t>
            </w: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pacing w:val="-20"/>
                <w:sz w:val="24"/>
                <w:szCs w:val="24"/>
                <w:shd w:val="clear" w:color="auto" w:fill="FFFFFF"/>
                <w:lang w:val="en-US"/>
              </w:rPr>
              <w:t>辅助试剂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pacing w:val="-20"/>
                <w:sz w:val="24"/>
                <w:szCs w:val="24"/>
                <w:shd w:val="clear" w:color="auto" w:fill="FFFFFF"/>
                <w:lang w:val="en-US" w:eastAsia="zh-CN"/>
              </w:rPr>
              <w:t>及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pacing w:val="-20"/>
                <w:sz w:val="24"/>
                <w:szCs w:val="24"/>
                <w:shd w:val="clear" w:color="auto" w:fill="FFFFFF"/>
                <w:lang w:val="en-US"/>
              </w:rPr>
              <w:t>耗材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pacing w:val="-20"/>
                <w:sz w:val="24"/>
                <w:szCs w:val="24"/>
                <w:shd w:val="clear" w:color="auto" w:fill="FFFFFF"/>
                <w:lang w:val="en-US" w:eastAsia="zh-CN"/>
              </w:rPr>
              <w:t>若为免费提供在单价后面注明：已包含</w:t>
            </w:r>
            <w:r>
              <w:rPr>
                <w:rFonts w:hint="eastAsia" w:ascii="宋体" w:hAnsi="宋体" w:eastAsia="宋体" w:cs="宋体"/>
                <w:color w:val="auto"/>
                <w:spacing w:val="-20"/>
                <w:sz w:val="24"/>
                <w:szCs w:val="24"/>
                <w:shd w:val="clear" w:color="auto" w:fill="FFFFFF"/>
                <w:lang w:val="en-US" w:eastAsia="zh-CN"/>
              </w:rPr>
              <w:t>）</w:t>
            </w:r>
          </w:p>
        </w:tc>
      </w:tr>
    </w:tbl>
    <w:p w14:paraId="32E06173">
      <w:pPr>
        <w:pStyle w:val="2"/>
        <w:rPr>
          <w:rFonts w:hint="eastAsia"/>
        </w:rPr>
      </w:pPr>
    </w:p>
    <w:p w14:paraId="70E67864">
      <w:pPr>
        <w:pStyle w:val="9"/>
        <w:numPr>
          <w:ilvl w:val="0"/>
          <w:numId w:val="0"/>
        </w:numPr>
        <w:rPr>
          <w:rFonts w:hint="eastAsia"/>
        </w:rPr>
      </w:pPr>
    </w:p>
    <w:p w14:paraId="1C89A2A2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line="360" w:lineRule="auto"/>
        <w:ind w:left="0" w:right="0" w:rightChars="0"/>
        <w:textAlignment w:val="auto"/>
        <w:outlineLvl w:val="1"/>
        <w:rPr>
          <w:color w:val="000000" w:themeColor="text1"/>
          <w:highlight w:val="none"/>
          <w:lang w:val="en-US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pgSz w:w="11910" w:h="16840"/>
      <w:pgMar w:top="1661" w:right="580" w:bottom="567" w:left="860" w:header="871" w:footer="947" w:gutter="0"/>
      <w:cols w:space="0" w:num="1"/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58CFDF">
    <w:pPr>
      <w:pStyle w:val="2"/>
      <w:spacing w:line="14" w:lineRule="auto"/>
      <w:rPr>
        <w:sz w:val="20"/>
      </w:rPr>
    </w:pP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3566795</wp:posOffset>
              </wp:positionH>
              <wp:positionV relativeFrom="page">
                <wp:posOffset>9930130</wp:posOffset>
              </wp:positionV>
              <wp:extent cx="426720" cy="152400"/>
              <wp:effectExtent l="0" t="0" r="0" b="0"/>
              <wp:wrapNone/>
              <wp:docPr id="3" name="Text Box 10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672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170D0D06">
                          <w:pPr>
                            <w:spacing w:before="3"/>
                            <w:ind w:left="20"/>
                            <w:rPr>
                              <w:rFonts w:ascii="宋体" w:eastAsia="宋体"/>
                              <w:sz w:val="18"/>
                            </w:rPr>
                          </w:pPr>
                          <w:r>
                            <w:rPr>
                              <w:rFonts w:hint="eastAsia" w:ascii="宋体" w:eastAsia="宋体"/>
                              <w:sz w:val="18"/>
                            </w:rP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eastAsia="Times New Roman"/>
                              <w:sz w:val="18"/>
                            </w:rPr>
                            <w:t>9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eastAsia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eastAsia="宋体"/>
                              <w:sz w:val="18"/>
                            </w:rPr>
                            <w:t>页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032" o:spid="_x0000_s1026" o:spt="202" type="#_x0000_t202" style="position:absolute;left:0pt;margin-left:280.85pt;margin-top:781.9pt;height:12pt;width:33.6pt;mso-position-horizontal-relative:page;mso-position-vertical-relative:page;z-index:-251657216;mso-width-relative:page;mso-height-relative:page;" filled="f" stroked="f" coordsize="21600,21600" o:gfxdata="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w+VAMtsAAAANAQAADwAAAAAAAAABACAAAAAiAAAA&#10;ZHJzL2Rvd25yZXYueG1sUEsBAhQAFAAAAAgAh07iQA6PO+wEAgAAFAQAAA4AAAAAAAAAAQAgAAAA&#10;KgEAAGRycy9lMm9Eb2MueG1sUEsFBgAAAAAGAAYAWQEAAKA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170D0D06">
                    <w:pPr>
                      <w:spacing w:before="3"/>
                      <w:ind w:left="20"/>
                      <w:rPr>
                        <w:rFonts w:ascii="宋体" w:eastAsia="宋体"/>
                        <w:sz w:val="18"/>
                      </w:rPr>
                    </w:pPr>
                    <w:r>
                      <w:rPr>
                        <w:rFonts w:hint="eastAsia" w:ascii="宋体" w:eastAsia="宋体"/>
                        <w:sz w:val="18"/>
                      </w:rPr>
                      <w:t xml:space="preserve">第 </w:t>
                    </w:r>
                    <w:r>
                      <w:fldChar w:fldCharType="begin"/>
                    </w:r>
                    <w:r>
                      <w:rPr>
                        <w:rFonts w:ascii="Times New Roman" w:eastAsia="Times New Roman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 w:eastAsia="Times New Roman"/>
                        <w:sz w:val="18"/>
                      </w:rPr>
                      <w:t>9</w:t>
                    </w:r>
                    <w:r>
                      <w:fldChar w:fldCharType="end"/>
                    </w:r>
                    <w:r>
                      <w:rPr>
                        <w:rFonts w:ascii="Times New Roman" w:eastAsia="Times New Roman"/>
                        <w:sz w:val="18"/>
                      </w:rPr>
                      <w:t xml:space="preserve"> </w:t>
                    </w:r>
                    <w:r>
                      <w:rPr>
                        <w:rFonts w:hint="eastAsia" w:ascii="宋体" w:eastAsia="宋体"/>
                        <w:sz w:val="18"/>
                      </w:rPr>
                      <w:t>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0A1A4D">
    <w:pPr>
      <w:pStyle w:val="2"/>
      <w:spacing w:line="14" w:lineRule="auto"/>
      <w:rPr>
        <w:sz w:val="20"/>
      </w:rPr>
    </w:pPr>
    <w:r>
      <w:rPr>
        <w:lang w:val="en-US" w:bidi="ar-SA"/>
      </w:rPr>
      <w:drawing>
        <wp:anchor distT="0" distB="0" distL="0" distR="0" simplePos="0" relativeHeight="251660288" behindDoc="1" locked="0" layoutInCell="1" allowOverlap="1">
          <wp:simplePos x="0" y="0"/>
          <wp:positionH relativeFrom="page">
            <wp:posOffset>685800</wp:posOffset>
          </wp:positionH>
          <wp:positionV relativeFrom="page">
            <wp:posOffset>553085</wp:posOffset>
          </wp:positionV>
          <wp:extent cx="1823085" cy="433070"/>
          <wp:effectExtent l="0" t="0" r="5715" b="508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22852" cy="4332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685800</wp:posOffset>
              </wp:positionH>
              <wp:positionV relativeFrom="page">
                <wp:posOffset>1057275</wp:posOffset>
              </wp:positionV>
              <wp:extent cx="6188710" cy="0"/>
              <wp:effectExtent l="0" t="4445" r="0" b="5080"/>
              <wp:wrapNone/>
              <wp:docPr id="6" name="Line 10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88710" cy="0"/>
                      </a:xfrm>
                      <a:prstGeom prst="line">
                        <a:avLst/>
                      </a:prstGeom>
                      <a:noFill/>
                      <a:ln w="6096">
                        <a:solidFill>
                          <a:srgbClr val="000000"/>
                        </a:solidFill>
                        <a:round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1030" o:spid="_x0000_s1026" o:spt="20" style="position:absolute;left:0pt;margin-left:54pt;margin-top:83.25pt;height:0pt;width:487.3pt;mso-position-horizontal-relative:page;mso-position-vertical-relative:page;z-index:-251655168;mso-width-relative:page;mso-height-relative:page;" filled="f" stroked="t" coordsize="21600,21600" o:gfxdata="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AyeD+Q2AAAAAwBAAAPAAAAAAAAAAEAIAAAACIA&#10;AABkcnMvZG93bnJldi54bWxQSwECFAAUAAAACACHTuJA+LE8StABAACwAwAADgAAAAAAAAABACAA&#10;AAAnAQAAZHJzL2Uyb0RvYy54bWxQSwUGAAAAAAYABgBZAQAAaQUAAAAA&#10;">
              <v:fill on="f" focussize="0,0"/>
              <v:stroke weight="0.48pt" color="#000000" joinstyle="round"/>
              <v:imagedata o:title=""/>
              <o:lock v:ext="edit" aspectratio="f"/>
            </v:line>
          </w:pict>
        </mc:Fallback>
      </mc:AlternateContent>
    </w: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5608955</wp:posOffset>
              </wp:positionH>
              <wp:positionV relativeFrom="page">
                <wp:posOffset>876300</wp:posOffset>
              </wp:positionV>
              <wp:extent cx="1257300" cy="158115"/>
              <wp:effectExtent l="0" t="0" r="0" b="0"/>
              <wp:wrapNone/>
              <wp:docPr id="5" name="Text Box 10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158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4B8E88AF">
                          <w:pPr>
                            <w:spacing w:line="249" w:lineRule="exact"/>
                            <w:ind w:left="20"/>
                            <w:rPr>
                              <w:sz w:val="21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031" o:spid="_x0000_s1026" o:spt="202" type="#_x0000_t202" style="position:absolute;left:0pt;margin-left:441.65pt;margin-top:69pt;height:12.45pt;width:99pt;mso-position-horizontal-relative:page;mso-position-vertical-relative:page;z-index:-251654144;mso-width-relative:page;mso-height-relative:page;" filled="f" stroked="f" coordsize="21600,21600" o:gfxdata="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DHkwONkAAAAMAQAADwAAAAAAAAABACAAAAAiAAAAZHJz&#10;L2Rvd25yZXYueG1sUEsBAhQAFAAAAAgAh07iQAZu88kDAgAAFQQAAA4AAAAAAAAAAQAgAAAAKAEA&#10;AGRycy9lMm9Eb2MueG1sUEsFBgAAAAAGAAYAWQEAAJ0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4B8E88AF">
                    <w:pPr>
                      <w:spacing w:line="249" w:lineRule="exact"/>
                      <w:ind w:left="20"/>
                      <w:rPr>
                        <w:sz w:val="21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  <w:lang w:val="en-US" w:bidi="ar-SA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3312795"/>
          <wp:effectExtent l="0" t="0" r="2540" b="1905"/>
          <wp:wrapNone/>
          <wp:docPr id="2" name="WordPictureWatermark26901" descr="微信图片_202012220834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PictureWatermark26901" descr="微信图片_20201222083446"/>
                  <pic:cNvPicPr>
                    <a:picLocks noChangeAspect="1"/>
                  </pic:cNvPicPr>
                </pic:nvPicPr>
                <pic:blipFill>
                  <a:blip r:embed="rId2">
                    <a:lum bright="69998" contrast="-70001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3312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20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dit="readOnly" w:formatting="1"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1"/>
    </o:shapelayout>
  </w:hdrShapeDefaults>
  <w:compat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5ZTY2OThhZmM1NWQ3MTM1MDExM2M2OTcyN2U0OTMifQ=="/>
  </w:docVars>
  <w:rsids>
    <w:rsidRoot w:val="00F83EA0"/>
    <w:rsid w:val="00010A45"/>
    <w:rsid w:val="00060C6A"/>
    <w:rsid w:val="001A51C5"/>
    <w:rsid w:val="001C04B8"/>
    <w:rsid w:val="00292096"/>
    <w:rsid w:val="00294959"/>
    <w:rsid w:val="0031764E"/>
    <w:rsid w:val="00400ED6"/>
    <w:rsid w:val="00463536"/>
    <w:rsid w:val="004A3F26"/>
    <w:rsid w:val="0050638A"/>
    <w:rsid w:val="0052684E"/>
    <w:rsid w:val="005319D6"/>
    <w:rsid w:val="0054409B"/>
    <w:rsid w:val="005867C5"/>
    <w:rsid w:val="00592FC7"/>
    <w:rsid w:val="0066795B"/>
    <w:rsid w:val="00686480"/>
    <w:rsid w:val="00694041"/>
    <w:rsid w:val="00763360"/>
    <w:rsid w:val="007934A9"/>
    <w:rsid w:val="007A1658"/>
    <w:rsid w:val="007A53C0"/>
    <w:rsid w:val="007F40F2"/>
    <w:rsid w:val="00821D3F"/>
    <w:rsid w:val="008754A7"/>
    <w:rsid w:val="0088300F"/>
    <w:rsid w:val="008917C4"/>
    <w:rsid w:val="009271A7"/>
    <w:rsid w:val="009511AC"/>
    <w:rsid w:val="009D1421"/>
    <w:rsid w:val="009D555B"/>
    <w:rsid w:val="00A75816"/>
    <w:rsid w:val="00AB1812"/>
    <w:rsid w:val="00B368DD"/>
    <w:rsid w:val="00B93731"/>
    <w:rsid w:val="00C176C2"/>
    <w:rsid w:val="00C3616D"/>
    <w:rsid w:val="00C579A8"/>
    <w:rsid w:val="00C621A8"/>
    <w:rsid w:val="00CA6986"/>
    <w:rsid w:val="00CF1785"/>
    <w:rsid w:val="00D410EB"/>
    <w:rsid w:val="00D90AE7"/>
    <w:rsid w:val="00DE5F14"/>
    <w:rsid w:val="00E40FB4"/>
    <w:rsid w:val="00E47419"/>
    <w:rsid w:val="00EB7E0F"/>
    <w:rsid w:val="00ED5986"/>
    <w:rsid w:val="00EF2101"/>
    <w:rsid w:val="00F002A0"/>
    <w:rsid w:val="00F46D15"/>
    <w:rsid w:val="00F6420E"/>
    <w:rsid w:val="00F77A3E"/>
    <w:rsid w:val="00F83EA0"/>
    <w:rsid w:val="00F9432B"/>
    <w:rsid w:val="00FB0309"/>
    <w:rsid w:val="00FB4C72"/>
    <w:rsid w:val="011473B7"/>
    <w:rsid w:val="013C06BC"/>
    <w:rsid w:val="0143625C"/>
    <w:rsid w:val="01536131"/>
    <w:rsid w:val="01545A05"/>
    <w:rsid w:val="0161742E"/>
    <w:rsid w:val="016A4DEA"/>
    <w:rsid w:val="01973B44"/>
    <w:rsid w:val="019978BC"/>
    <w:rsid w:val="01B23A0A"/>
    <w:rsid w:val="01C310CA"/>
    <w:rsid w:val="01CA5CC8"/>
    <w:rsid w:val="01DD3C4D"/>
    <w:rsid w:val="01DE1773"/>
    <w:rsid w:val="01E3516E"/>
    <w:rsid w:val="01ED72E3"/>
    <w:rsid w:val="01F571E8"/>
    <w:rsid w:val="02193B1C"/>
    <w:rsid w:val="02201D8C"/>
    <w:rsid w:val="02345C7D"/>
    <w:rsid w:val="02746F16"/>
    <w:rsid w:val="028642E4"/>
    <w:rsid w:val="028769C2"/>
    <w:rsid w:val="028916DF"/>
    <w:rsid w:val="02AE7397"/>
    <w:rsid w:val="02C43119"/>
    <w:rsid w:val="02C80F58"/>
    <w:rsid w:val="02CE3596"/>
    <w:rsid w:val="02D70B62"/>
    <w:rsid w:val="02EA4873"/>
    <w:rsid w:val="02ED1C6E"/>
    <w:rsid w:val="02F4124E"/>
    <w:rsid w:val="03123DCA"/>
    <w:rsid w:val="03125496"/>
    <w:rsid w:val="03195159"/>
    <w:rsid w:val="03281AEE"/>
    <w:rsid w:val="032D29B2"/>
    <w:rsid w:val="033E071B"/>
    <w:rsid w:val="03541CED"/>
    <w:rsid w:val="03645A12"/>
    <w:rsid w:val="036F4D79"/>
    <w:rsid w:val="0370464D"/>
    <w:rsid w:val="037C1D32"/>
    <w:rsid w:val="03802AE2"/>
    <w:rsid w:val="038325D2"/>
    <w:rsid w:val="038F541B"/>
    <w:rsid w:val="039C3694"/>
    <w:rsid w:val="03B6275A"/>
    <w:rsid w:val="03BD732A"/>
    <w:rsid w:val="03FD2384"/>
    <w:rsid w:val="04084402"/>
    <w:rsid w:val="040A1839"/>
    <w:rsid w:val="04294F27"/>
    <w:rsid w:val="043430C1"/>
    <w:rsid w:val="04367644"/>
    <w:rsid w:val="04564158"/>
    <w:rsid w:val="045D2E23"/>
    <w:rsid w:val="046425A1"/>
    <w:rsid w:val="04750292"/>
    <w:rsid w:val="04872F6A"/>
    <w:rsid w:val="049F4725"/>
    <w:rsid w:val="04D32A31"/>
    <w:rsid w:val="04DD25D5"/>
    <w:rsid w:val="04EB4E12"/>
    <w:rsid w:val="04ED2110"/>
    <w:rsid w:val="04FA68C4"/>
    <w:rsid w:val="050F3977"/>
    <w:rsid w:val="051D4100"/>
    <w:rsid w:val="051E25B2"/>
    <w:rsid w:val="052A3888"/>
    <w:rsid w:val="052C4DA5"/>
    <w:rsid w:val="05452235"/>
    <w:rsid w:val="05485881"/>
    <w:rsid w:val="056C55A2"/>
    <w:rsid w:val="057E5747"/>
    <w:rsid w:val="05854FB1"/>
    <w:rsid w:val="05956794"/>
    <w:rsid w:val="059A5E3E"/>
    <w:rsid w:val="05BF04AA"/>
    <w:rsid w:val="05C52839"/>
    <w:rsid w:val="05D01E91"/>
    <w:rsid w:val="05E80E12"/>
    <w:rsid w:val="05F5596D"/>
    <w:rsid w:val="05F9301F"/>
    <w:rsid w:val="06021FB6"/>
    <w:rsid w:val="060B302F"/>
    <w:rsid w:val="060E27D6"/>
    <w:rsid w:val="061D7089"/>
    <w:rsid w:val="061E34D6"/>
    <w:rsid w:val="061E6D9C"/>
    <w:rsid w:val="0621607B"/>
    <w:rsid w:val="06222576"/>
    <w:rsid w:val="063B41C8"/>
    <w:rsid w:val="063B4AA1"/>
    <w:rsid w:val="0646548F"/>
    <w:rsid w:val="06507DB0"/>
    <w:rsid w:val="0661309E"/>
    <w:rsid w:val="06691F53"/>
    <w:rsid w:val="067526A6"/>
    <w:rsid w:val="068D7EC0"/>
    <w:rsid w:val="069845E6"/>
    <w:rsid w:val="06A12090"/>
    <w:rsid w:val="06A64F55"/>
    <w:rsid w:val="06BA2D47"/>
    <w:rsid w:val="06C237D8"/>
    <w:rsid w:val="06CC743B"/>
    <w:rsid w:val="06DD024B"/>
    <w:rsid w:val="06DD2A21"/>
    <w:rsid w:val="07000B16"/>
    <w:rsid w:val="070677A2"/>
    <w:rsid w:val="072C44ED"/>
    <w:rsid w:val="073A1A65"/>
    <w:rsid w:val="074107DA"/>
    <w:rsid w:val="07696EF2"/>
    <w:rsid w:val="077572B4"/>
    <w:rsid w:val="077A3CEC"/>
    <w:rsid w:val="07893082"/>
    <w:rsid w:val="079B5AF6"/>
    <w:rsid w:val="07A251D9"/>
    <w:rsid w:val="07C1191B"/>
    <w:rsid w:val="07D1528F"/>
    <w:rsid w:val="07E21FBD"/>
    <w:rsid w:val="07E35941"/>
    <w:rsid w:val="07F60ED4"/>
    <w:rsid w:val="081859DF"/>
    <w:rsid w:val="081E50C1"/>
    <w:rsid w:val="081F283D"/>
    <w:rsid w:val="083420ED"/>
    <w:rsid w:val="08365E65"/>
    <w:rsid w:val="08387E2F"/>
    <w:rsid w:val="08393BA7"/>
    <w:rsid w:val="08417154"/>
    <w:rsid w:val="08471E20"/>
    <w:rsid w:val="08566507"/>
    <w:rsid w:val="085F5DFB"/>
    <w:rsid w:val="08856DEC"/>
    <w:rsid w:val="08880B80"/>
    <w:rsid w:val="08964B56"/>
    <w:rsid w:val="08A4166C"/>
    <w:rsid w:val="08BC1208"/>
    <w:rsid w:val="08DC4C5E"/>
    <w:rsid w:val="08E65ADD"/>
    <w:rsid w:val="0927280D"/>
    <w:rsid w:val="09371E95"/>
    <w:rsid w:val="09373A0B"/>
    <w:rsid w:val="095163D2"/>
    <w:rsid w:val="095347F5"/>
    <w:rsid w:val="09653FC8"/>
    <w:rsid w:val="098A46BA"/>
    <w:rsid w:val="0995305F"/>
    <w:rsid w:val="099E0166"/>
    <w:rsid w:val="09A908B8"/>
    <w:rsid w:val="09A92667"/>
    <w:rsid w:val="09D103C1"/>
    <w:rsid w:val="09EF451D"/>
    <w:rsid w:val="09FF38B1"/>
    <w:rsid w:val="0A037FC9"/>
    <w:rsid w:val="0A0501E5"/>
    <w:rsid w:val="0A131415"/>
    <w:rsid w:val="0A1412C6"/>
    <w:rsid w:val="0A19456F"/>
    <w:rsid w:val="0A20789E"/>
    <w:rsid w:val="0A2F4CA4"/>
    <w:rsid w:val="0A3400C5"/>
    <w:rsid w:val="0A521B45"/>
    <w:rsid w:val="0A69514F"/>
    <w:rsid w:val="0A784B5D"/>
    <w:rsid w:val="0AA62FFA"/>
    <w:rsid w:val="0AA84A7A"/>
    <w:rsid w:val="0AB17F49"/>
    <w:rsid w:val="0AB4584D"/>
    <w:rsid w:val="0ABE4F58"/>
    <w:rsid w:val="0AE83AC1"/>
    <w:rsid w:val="0B0C0DCC"/>
    <w:rsid w:val="0B30589F"/>
    <w:rsid w:val="0B325009"/>
    <w:rsid w:val="0B405F70"/>
    <w:rsid w:val="0B41349E"/>
    <w:rsid w:val="0B7802E6"/>
    <w:rsid w:val="0B847AAA"/>
    <w:rsid w:val="0B901D30"/>
    <w:rsid w:val="0B931810"/>
    <w:rsid w:val="0BC35C62"/>
    <w:rsid w:val="0BD0037E"/>
    <w:rsid w:val="0BDD526A"/>
    <w:rsid w:val="0BF16C73"/>
    <w:rsid w:val="0BF422BF"/>
    <w:rsid w:val="0C037E0A"/>
    <w:rsid w:val="0C05627A"/>
    <w:rsid w:val="0C175FAD"/>
    <w:rsid w:val="0C2F1549"/>
    <w:rsid w:val="0C4C20FB"/>
    <w:rsid w:val="0C4D19CF"/>
    <w:rsid w:val="0C542D5E"/>
    <w:rsid w:val="0C664935"/>
    <w:rsid w:val="0C913FA4"/>
    <w:rsid w:val="0C953697"/>
    <w:rsid w:val="0CB046E2"/>
    <w:rsid w:val="0CCC2CCC"/>
    <w:rsid w:val="0CE40585"/>
    <w:rsid w:val="0CF9521F"/>
    <w:rsid w:val="0CFC6042"/>
    <w:rsid w:val="0CFF3C14"/>
    <w:rsid w:val="0D0735EA"/>
    <w:rsid w:val="0D093B48"/>
    <w:rsid w:val="0D1D3133"/>
    <w:rsid w:val="0D2A0A6E"/>
    <w:rsid w:val="0D2B61B4"/>
    <w:rsid w:val="0D3249B2"/>
    <w:rsid w:val="0D46183A"/>
    <w:rsid w:val="0D704A07"/>
    <w:rsid w:val="0D7D00F5"/>
    <w:rsid w:val="0D815DD4"/>
    <w:rsid w:val="0D8A1F3D"/>
    <w:rsid w:val="0DAE46EF"/>
    <w:rsid w:val="0DB5224D"/>
    <w:rsid w:val="0DCE08EE"/>
    <w:rsid w:val="0DCE7936"/>
    <w:rsid w:val="0DD517E5"/>
    <w:rsid w:val="0DDC2775"/>
    <w:rsid w:val="0DDC27AD"/>
    <w:rsid w:val="0DE95727"/>
    <w:rsid w:val="0E032C4D"/>
    <w:rsid w:val="0E056A05"/>
    <w:rsid w:val="0E0C62CA"/>
    <w:rsid w:val="0E0D58BA"/>
    <w:rsid w:val="0E1327A4"/>
    <w:rsid w:val="0E14436B"/>
    <w:rsid w:val="0E1C78AB"/>
    <w:rsid w:val="0E1E7737"/>
    <w:rsid w:val="0E28219C"/>
    <w:rsid w:val="0E4F1A2E"/>
    <w:rsid w:val="0E5C05EF"/>
    <w:rsid w:val="0E625C06"/>
    <w:rsid w:val="0E7B0A75"/>
    <w:rsid w:val="0E9E29B6"/>
    <w:rsid w:val="0EA67BE6"/>
    <w:rsid w:val="0EA77ABC"/>
    <w:rsid w:val="0EA87391"/>
    <w:rsid w:val="0EC248F6"/>
    <w:rsid w:val="0ED91C40"/>
    <w:rsid w:val="0EE228A3"/>
    <w:rsid w:val="0EF95E3E"/>
    <w:rsid w:val="0EFD76DC"/>
    <w:rsid w:val="0F1669F0"/>
    <w:rsid w:val="0F1D7D7F"/>
    <w:rsid w:val="0F31151D"/>
    <w:rsid w:val="0F363C59"/>
    <w:rsid w:val="0F480AE7"/>
    <w:rsid w:val="0F522C33"/>
    <w:rsid w:val="0F655282"/>
    <w:rsid w:val="0F6C4696"/>
    <w:rsid w:val="0F6E2388"/>
    <w:rsid w:val="0F841BAC"/>
    <w:rsid w:val="0F95233B"/>
    <w:rsid w:val="0F972E76"/>
    <w:rsid w:val="0F9D2C6D"/>
    <w:rsid w:val="0FA97864"/>
    <w:rsid w:val="0FB1448D"/>
    <w:rsid w:val="0FDF6DE2"/>
    <w:rsid w:val="0FE16FFE"/>
    <w:rsid w:val="10011A0F"/>
    <w:rsid w:val="100C244E"/>
    <w:rsid w:val="105C23FA"/>
    <w:rsid w:val="10646460"/>
    <w:rsid w:val="10712901"/>
    <w:rsid w:val="108F7238"/>
    <w:rsid w:val="10CE7EBA"/>
    <w:rsid w:val="10E2302E"/>
    <w:rsid w:val="10EF12A7"/>
    <w:rsid w:val="10F84BC2"/>
    <w:rsid w:val="10FC123E"/>
    <w:rsid w:val="11081338"/>
    <w:rsid w:val="110E5BD1"/>
    <w:rsid w:val="11254CC9"/>
    <w:rsid w:val="114F1D45"/>
    <w:rsid w:val="11511F61"/>
    <w:rsid w:val="115B2DE0"/>
    <w:rsid w:val="116457F1"/>
    <w:rsid w:val="1193073B"/>
    <w:rsid w:val="11A7392F"/>
    <w:rsid w:val="11B027BB"/>
    <w:rsid w:val="11B82544"/>
    <w:rsid w:val="11D861DF"/>
    <w:rsid w:val="11F46C77"/>
    <w:rsid w:val="120035AB"/>
    <w:rsid w:val="12007B69"/>
    <w:rsid w:val="120F592F"/>
    <w:rsid w:val="122A512C"/>
    <w:rsid w:val="1232769D"/>
    <w:rsid w:val="12494DC3"/>
    <w:rsid w:val="12595651"/>
    <w:rsid w:val="12633CFA"/>
    <w:rsid w:val="126B7BFA"/>
    <w:rsid w:val="128818DE"/>
    <w:rsid w:val="12A61E39"/>
    <w:rsid w:val="12C33BF6"/>
    <w:rsid w:val="12CF313E"/>
    <w:rsid w:val="12E64B9E"/>
    <w:rsid w:val="12EE1C0C"/>
    <w:rsid w:val="12F232D0"/>
    <w:rsid w:val="130C25E4"/>
    <w:rsid w:val="1323348A"/>
    <w:rsid w:val="132A2A6A"/>
    <w:rsid w:val="132D60B6"/>
    <w:rsid w:val="1332191F"/>
    <w:rsid w:val="136A4912"/>
    <w:rsid w:val="13747C2F"/>
    <w:rsid w:val="13773FBC"/>
    <w:rsid w:val="13787B4C"/>
    <w:rsid w:val="139C185F"/>
    <w:rsid w:val="13A0194D"/>
    <w:rsid w:val="13A805D0"/>
    <w:rsid w:val="13B54A2A"/>
    <w:rsid w:val="13BE6E81"/>
    <w:rsid w:val="13BF31B2"/>
    <w:rsid w:val="13DB651E"/>
    <w:rsid w:val="13E20E66"/>
    <w:rsid w:val="13EC4566"/>
    <w:rsid w:val="13F56BD4"/>
    <w:rsid w:val="13FD3CDB"/>
    <w:rsid w:val="140C2170"/>
    <w:rsid w:val="141A4285"/>
    <w:rsid w:val="141F155F"/>
    <w:rsid w:val="145B466C"/>
    <w:rsid w:val="147541B9"/>
    <w:rsid w:val="14777F31"/>
    <w:rsid w:val="147A357D"/>
    <w:rsid w:val="14860885"/>
    <w:rsid w:val="14946A77"/>
    <w:rsid w:val="14A01236"/>
    <w:rsid w:val="14BF3393"/>
    <w:rsid w:val="14EE4930"/>
    <w:rsid w:val="14F71BA0"/>
    <w:rsid w:val="14FE5F5C"/>
    <w:rsid w:val="15046D13"/>
    <w:rsid w:val="15127C5A"/>
    <w:rsid w:val="151E7B6D"/>
    <w:rsid w:val="15202377"/>
    <w:rsid w:val="15380997"/>
    <w:rsid w:val="15436FFB"/>
    <w:rsid w:val="154A1EFA"/>
    <w:rsid w:val="154A73F4"/>
    <w:rsid w:val="155C2C83"/>
    <w:rsid w:val="1565422D"/>
    <w:rsid w:val="157259D8"/>
    <w:rsid w:val="157B57FF"/>
    <w:rsid w:val="157B6F8F"/>
    <w:rsid w:val="157C2889"/>
    <w:rsid w:val="158741A4"/>
    <w:rsid w:val="15B5626D"/>
    <w:rsid w:val="15C54CCC"/>
    <w:rsid w:val="15D22C36"/>
    <w:rsid w:val="15D41F99"/>
    <w:rsid w:val="15D62A35"/>
    <w:rsid w:val="15D647EB"/>
    <w:rsid w:val="15FD6EAC"/>
    <w:rsid w:val="1606156C"/>
    <w:rsid w:val="161D68B6"/>
    <w:rsid w:val="16290DB7"/>
    <w:rsid w:val="16302145"/>
    <w:rsid w:val="163D2AB4"/>
    <w:rsid w:val="16583490"/>
    <w:rsid w:val="16974D65"/>
    <w:rsid w:val="16A66517"/>
    <w:rsid w:val="16AE5760"/>
    <w:rsid w:val="16B56AEF"/>
    <w:rsid w:val="16CB00C0"/>
    <w:rsid w:val="16D74CB7"/>
    <w:rsid w:val="16DB3406"/>
    <w:rsid w:val="16DE500C"/>
    <w:rsid w:val="16E11692"/>
    <w:rsid w:val="16E701D2"/>
    <w:rsid w:val="16E713FE"/>
    <w:rsid w:val="16E77D76"/>
    <w:rsid w:val="16F104CF"/>
    <w:rsid w:val="16F8689A"/>
    <w:rsid w:val="17151105"/>
    <w:rsid w:val="172779EC"/>
    <w:rsid w:val="172F4AF3"/>
    <w:rsid w:val="17316533"/>
    <w:rsid w:val="173F1493"/>
    <w:rsid w:val="17563E2E"/>
    <w:rsid w:val="1767603B"/>
    <w:rsid w:val="178070FD"/>
    <w:rsid w:val="1782003E"/>
    <w:rsid w:val="17984A30"/>
    <w:rsid w:val="17C06A3D"/>
    <w:rsid w:val="17CC40F0"/>
    <w:rsid w:val="17D0041E"/>
    <w:rsid w:val="17F17FFA"/>
    <w:rsid w:val="18045B91"/>
    <w:rsid w:val="18057602"/>
    <w:rsid w:val="18115595"/>
    <w:rsid w:val="18153CE9"/>
    <w:rsid w:val="18185587"/>
    <w:rsid w:val="18294A9A"/>
    <w:rsid w:val="182F467F"/>
    <w:rsid w:val="18316649"/>
    <w:rsid w:val="1837038F"/>
    <w:rsid w:val="183F3E3F"/>
    <w:rsid w:val="183F4A1B"/>
    <w:rsid w:val="1861541C"/>
    <w:rsid w:val="18773496"/>
    <w:rsid w:val="18784278"/>
    <w:rsid w:val="187C1BE5"/>
    <w:rsid w:val="18876269"/>
    <w:rsid w:val="188E53E9"/>
    <w:rsid w:val="189339A1"/>
    <w:rsid w:val="18956BD8"/>
    <w:rsid w:val="18975082"/>
    <w:rsid w:val="18AB315F"/>
    <w:rsid w:val="18AD1450"/>
    <w:rsid w:val="18B2778A"/>
    <w:rsid w:val="18B628E8"/>
    <w:rsid w:val="18D85245"/>
    <w:rsid w:val="18E125EA"/>
    <w:rsid w:val="18E869D3"/>
    <w:rsid w:val="19007AF6"/>
    <w:rsid w:val="19121FD6"/>
    <w:rsid w:val="1921406B"/>
    <w:rsid w:val="19263CD4"/>
    <w:rsid w:val="194647AE"/>
    <w:rsid w:val="19555E9A"/>
    <w:rsid w:val="195B34BE"/>
    <w:rsid w:val="19614D0C"/>
    <w:rsid w:val="196B0DF6"/>
    <w:rsid w:val="197762DD"/>
    <w:rsid w:val="19834C82"/>
    <w:rsid w:val="19836A30"/>
    <w:rsid w:val="198E2E15"/>
    <w:rsid w:val="199649B5"/>
    <w:rsid w:val="199B6470"/>
    <w:rsid w:val="19A57C2D"/>
    <w:rsid w:val="19AA66B3"/>
    <w:rsid w:val="19E020D4"/>
    <w:rsid w:val="19EA3BA2"/>
    <w:rsid w:val="1A173BCD"/>
    <w:rsid w:val="1A22510D"/>
    <w:rsid w:val="1A312930"/>
    <w:rsid w:val="1A3441CE"/>
    <w:rsid w:val="1A3F2E70"/>
    <w:rsid w:val="1A512FD2"/>
    <w:rsid w:val="1A514D80"/>
    <w:rsid w:val="1A557378"/>
    <w:rsid w:val="1A5F124B"/>
    <w:rsid w:val="1A5F56EF"/>
    <w:rsid w:val="1A64662D"/>
    <w:rsid w:val="1A75281D"/>
    <w:rsid w:val="1A773BC3"/>
    <w:rsid w:val="1A8D5EED"/>
    <w:rsid w:val="1AB26178"/>
    <w:rsid w:val="1AC9255A"/>
    <w:rsid w:val="1AD02149"/>
    <w:rsid w:val="1AD25EC1"/>
    <w:rsid w:val="1ADA4D76"/>
    <w:rsid w:val="1ADA6B24"/>
    <w:rsid w:val="1AEC57F0"/>
    <w:rsid w:val="1AF12FEB"/>
    <w:rsid w:val="1B164453"/>
    <w:rsid w:val="1B1A55BC"/>
    <w:rsid w:val="1B281F85"/>
    <w:rsid w:val="1B2D6FD2"/>
    <w:rsid w:val="1B396DC4"/>
    <w:rsid w:val="1B4A11C0"/>
    <w:rsid w:val="1B4B5C73"/>
    <w:rsid w:val="1B5A1A13"/>
    <w:rsid w:val="1B6C00C4"/>
    <w:rsid w:val="1B740D26"/>
    <w:rsid w:val="1B776A68"/>
    <w:rsid w:val="1B7C7BDB"/>
    <w:rsid w:val="1B7F1479"/>
    <w:rsid w:val="1B8D24A5"/>
    <w:rsid w:val="1B8F3DB2"/>
    <w:rsid w:val="1B99078D"/>
    <w:rsid w:val="1BA81F6F"/>
    <w:rsid w:val="1BAA4748"/>
    <w:rsid w:val="1BAA4EF9"/>
    <w:rsid w:val="1BAD151E"/>
    <w:rsid w:val="1BB60F3D"/>
    <w:rsid w:val="1BC872C4"/>
    <w:rsid w:val="1BE65AB3"/>
    <w:rsid w:val="1BEF65FF"/>
    <w:rsid w:val="1BF43C15"/>
    <w:rsid w:val="1C092152"/>
    <w:rsid w:val="1C2027B6"/>
    <w:rsid w:val="1C2D738E"/>
    <w:rsid w:val="1C2E5379"/>
    <w:rsid w:val="1C50736F"/>
    <w:rsid w:val="1C5B7EE7"/>
    <w:rsid w:val="1C5F7921"/>
    <w:rsid w:val="1C6D2469"/>
    <w:rsid w:val="1C8036FB"/>
    <w:rsid w:val="1C8305EE"/>
    <w:rsid w:val="1C8A6328"/>
    <w:rsid w:val="1C9F1DD3"/>
    <w:rsid w:val="1CAA0778"/>
    <w:rsid w:val="1CAB4C1C"/>
    <w:rsid w:val="1CD83B7F"/>
    <w:rsid w:val="1CDF541B"/>
    <w:rsid w:val="1CE912A0"/>
    <w:rsid w:val="1CFC5477"/>
    <w:rsid w:val="1D2B08E2"/>
    <w:rsid w:val="1D443CC3"/>
    <w:rsid w:val="1D4B24DF"/>
    <w:rsid w:val="1D4E1634"/>
    <w:rsid w:val="1D7E7C3A"/>
    <w:rsid w:val="1D864D41"/>
    <w:rsid w:val="1D88702C"/>
    <w:rsid w:val="1D99140A"/>
    <w:rsid w:val="1DA04055"/>
    <w:rsid w:val="1DA05F60"/>
    <w:rsid w:val="1DB16262"/>
    <w:rsid w:val="1DBA450E"/>
    <w:rsid w:val="1DBE539C"/>
    <w:rsid w:val="1DC55869"/>
    <w:rsid w:val="1DD65A24"/>
    <w:rsid w:val="1DD8018C"/>
    <w:rsid w:val="1DD8279C"/>
    <w:rsid w:val="1DEF3831"/>
    <w:rsid w:val="1E0F27EA"/>
    <w:rsid w:val="1E1235BF"/>
    <w:rsid w:val="1E1E4F79"/>
    <w:rsid w:val="1E217ADA"/>
    <w:rsid w:val="1E2E0FF5"/>
    <w:rsid w:val="1E5742FA"/>
    <w:rsid w:val="1E630A7B"/>
    <w:rsid w:val="1E6A01BF"/>
    <w:rsid w:val="1E6E4153"/>
    <w:rsid w:val="1E88560F"/>
    <w:rsid w:val="1EC71AB5"/>
    <w:rsid w:val="1EC72886"/>
    <w:rsid w:val="1ED521AB"/>
    <w:rsid w:val="1ED57D2E"/>
    <w:rsid w:val="1EDA5344"/>
    <w:rsid w:val="1EE05295"/>
    <w:rsid w:val="1EE2069D"/>
    <w:rsid w:val="1EEB4218"/>
    <w:rsid w:val="1EEC5078"/>
    <w:rsid w:val="1EEE7042"/>
    <w:rsid w:val="1F1970AB"/>
    <w:rsid w:val="1F1B2035"/>
    <w:rsid w:val="1F1F369F"/>
    <w:rsid w:val="1F2D7B6A"/>
    <w:rsid w:val="1F3F5AEF"/>
    <w:rsid w:val="1F453E3C"/>
    <w:rsid w:val="1F486752"/>
    <w:rsid w:val="1F5A72D6"/>
    <w:rsid w:val="1F5F4ACA"/>
    <w:rsid w:val="1F5F550C"/>
    <w:rsid w:val="1F6E513F"/>
    <w:rsid w:val="1F7532BF"/>
    <w:rsid w:val="1FC71D0C"/>
    <w:rsid w:val="1FD61FB0"/>
    <w:rsid w:val="1FD67A52"/>
    <w:rsid w:val="2000702C"/>
    <w:rsid w:val="200D1749"/>
    <w:rsid w:val="20140D2A"/>
    <w:rsid w:val="201C7BDE"/>
    <w:rsid w:val="202E5260"/>
    <w:rsid w:val="203E1903"/>
    <w:rsid w:val="20523600"/>
    <w:rsid w:val="206511DF"/>
    <w:rsid w:val="206F63C6"/>
    <w:rsid w:val="20823EE5"/>
    <w:rsid w:val="20855A40"/>
    <w:rsid w:val="208A2D9A"/>
    <w:rsid w:val="209B4FA7"/>
    <w:rsid w:val="20A57BD4"/>
    <w:rsid w:val="20A61EDE"/>
    <w:rsid w:val="20AC0F62"/>
    <w:rsid w:val="20AC2D10"/>
    <w:rsid w:val="20CB4211"/>
    <w:rsid w:val="20CE09CC"/>
    <w:rsid w:val="20D66950"/>
    <w:rsid w:val="20DA5ACF"/>
    <w:rsid w:val="20EC75B1"/>
    <w:rsid w:val="20EE157B"/>
    <w:rsid w:val="21061700"/>
    <w:rsid w:val="21062C3D"/>
    <w:rsid w:val="210B3EDB"/>
    <w:rsid w:val="210E2FDE"/>
    <w:rsid w:val="212136FE"/>
    <w:rsid w:val="21230D1E"/>
    <w:rsid w:val="212A5807"/>
    <w:rsid w:val="21376286"/>
    <w:rsid w:val="213B4094"/>
    <w:rsid w:val="21472A39"/>
    <w:rsid w:val="21516C27"/>
    <w:rsid w:val="21564680"/>
    <w:rsid w:val="21571EB8"/>
    <w:rsid w:val="2173382E"/>
    <w:rsid w:val="21937A2C"/>
    <w:rsid w:val="21A8797C"/>
    <w:rsid w:val="21BD18F5"/>
    <w:rsid w:val="21C127EB"/>
    <w:rsid w:val="21C61BB0"/>
    <w:rsid w:val="21C62270"/>
    <w:rsid w:val="21D76E13"/>
    <w:rsid w:val="21DC13D3"/>
    <w:rsid w:val="21E50E9A"/>
    <w:rsid w:val="21F271E4"/>
    <w:rsid w:val="220516F1"/>
    <w:rsid w:val="2210107D"/>
    <w:rsid w:val="22262243"/>
    <w:rsid w:val="22327245"/>
    <w:rsid w:val="223C1E72"/>
    <w:rsid w:val="224D0523"/>
    <w:rsid w:val="225E5DD5"/>
    <w:rsid w:val="22684645"/>
    <w:rsid w:val="22910410"/>
    <w:rsid w:val="22981548"/>
    <w:rsid w:val="229B2A44"/>
    <w:rsid w:val="229E6E8B"/>
    <w:rsid w:val="22A67210"/>
    <w:rsid w:val="22AA3280"/>
    <w:rsid w:val="22B660C8"/>
    <w:rsid w:val="22BA197A"/>
    <w:rsid w:val="22BA5BB9"/>
    <w:rsid w:val="22BE6D2B"/>
    <w:rsid w:val="22C17D10"/>
    <w:rsid w:val="22D327D6"/>
    <w:rsid w:val="22E14A91"/>
    <w:rsid w:val="22E431A2"/>
    <w:rsid w:val="233F60BE"/>
    <w:rsid w:val="2340369D"/>
    <w:rsid w:val="23621DAC"/>
    <w:rsid w:val="23865A00"/>
    <w:rsid w:val="23897339"/>
    <w:rsid w:val="23996B76"/>
    <w:rsid w:val="23AB50BF"/>
    <w:rsid w:val="23AB72AF"/>
    <w:rsid w:val="23B044BD"/>
    <w:rsid w:val="23B21E38"/>
    <w:rsid w:val="23D34A58"/>
    <w:rsid w:val="23E66539"/>
    <w:rsid w:val="23FB0046"/>
    <w:rsid w:val="23FF584D"/>
    <w:rsid w:val="24104523"/>
    <w:rsid w:val="2412099A"/>
    <w:rsid w:val="241C4AC9"/>
    <w:rsid w:val="241E5CD3"/>
    <w:rsid w:val="24547947"/>
    <w:rsid w:val="24596D0B"/>
    <w:rsid w:val="245C09EE"/>
    <w:rsid w:val="24653902"/>
    <w:rsid w:val="24681644"/>
    <w:rsid w:val="24894921"/>
    <w:rsid w:val="249D6FA3"/>
    <w:rsid w:val="24A563F4"/>
    <w:rsid w:val="24C83E91"/>
    <w:rsid w:val="24D37D1E"/>
    <w:rsid w:val="24DC1314"/>
    <w:rsid w:val="24E862E1"/>
    <w:rsid w:val="256B25C7"/>
    <w:rsid w:val="257638ED"/>
    <w:rsid w:val="257A33DD"/>
    <w:rsid w:val="257A6079"/>
    <w:rsid w:val="259205FB"/>
    <w:rsid w:val="259A7F19"/>
    <w:rsid w:val="25C97208"/>
    <w:rsid w:val="25D74400"/>
    <w:rsid w:val="25D80104"/>
    <w:rsid w:val="25E47422"/>
    <w:rsid w:val="25FB4423"/>
    <w:rsid w:val="26011DB8"/>
    <w:rsid w:val="26062EC3"/>
    <w:rsid w:val="260F47DF"/>
    <w:rsid w:val="2610184F"/>
    <w:rsid w:val="261849A4"/>
    <w:rsid w:val="261A1D1A"/>
    <w:rsid w:val="26301CEE"/>
    <w:rsid w:val="2638693C"/>
    <w:rsid w:val="263941C3"/>
    <w:rsid w:val="26561C9F"/>
    <w:rsid w:val="26793695"/>
    <w:rsid w:val="268907C4"/>
    <w:rsid w:val="26897EEF"/>
    <w:rsid w:val="269C4DAC"/>
    <w:rsid w:val="269C724C"/>
    <w:rsid w:val="26C92387"/>
    <w:rsid w:val="26D46B1D"/>
    <w:rsid w:val="26F176CF"/>
    <w:rsid w:val="26F251F5"/>
    <w:rsid w:val="270F224B"/>
    <w:rsid w:val="27160700"/>
    <w:rsid w:val="2729330D"/>
    <w:rsid w:val="273A5D85"/>
    <w:rsid w:val="274E10B4"/>
    <w:rsid w:val="275429EA"/>
    <w:rsid w:val="275814FC"/>
    <w:rsid w:val="27584276"/>
    <w:rsid w:val="278845A8"/>
    <w:rsid w:val="278C564A"/>
    <w:rsid w:val="278E4F1E"/>
    <w:rsid w:val="27AA0490"/>
    <w:rsid w:val="27AF30E6"/>
    <w:rsid w:val="27B30E28"/>
    <w:rsid w:val="27D74B17"/>
    <w:rsid w:val="27D76B76"/>
    <w:rsid w:val="27E03A63"/>
    <w:rsid w:val="27E53AE2"/>
    <w:rsid w:val="27F136FF"/>
    <w:rsid w:val="27F21951"/>
    <w:rsid w:val="27F67942"/>
    <w:rsid w:val="28034597"/>
    <w:rsid w:val="281005D8"/>
    <w:rsid w:val="2818360B"/>
    <w:rsid w:val="28186EDD"/>
    <w:rsid w:val="2819446C"/>
    <w:rsid w:val="28650375"/>
    <w:rsid w:val="28732366"/>
    <w:rsid w:val="28833F3B"/>
    <w:rsid w:val="288E647C"/>
    <w:rsid w:val="288F719F"/>
    <w:rsid w:val="28AC5FA3"/>
    <w:rsid w:val="28B315A3"/>
    <w:rsid w:val="28B541E3"/>
    <w:rsid w:val="28BE1833"/>
    <w:rsid w:val="28CF1C92"/>
    <w:rsid w:val="28CF7103"/>
    <w:rsid w:val="28ED2D42"/>
    <w:rsid w:val="28FD6DE4"/>
    <w:rsid w:val="290C07F0"/>
    <w:rsid w:val="291B45F5"/>
    <w:rsid w:val="291C6D14"/>
    <w:rsid w:val="292117F9"/>
    <w:rsid w:val="29230DDF"/>
    <w:rsid w:val="293E0BC6"/>
    <w:rsid w:val="29411C85"/>
    <w:rsid w:val="294A4EB5"/>
    <w:rsid w:val="295108F9"/>
    <w:rsid w:val="29567CBD"/>
    <w:rsid w:val="295A39AB"/>
    <w:rsid w:val="295D54F0"/>
    <w:rsid w:val="296F0D7F"/>
    <w:rsid w:val="29741895"/>
    <w:rsid w:val="29860D3E"/>
    <w:rsid w:val="29AC0E9F"/>
    <w:rsid w:val="29B3119E"/>
    <w:rsid w:val="29C42E79"/>
    <w:rsid w:val="29D46E34"/>
    <w:rsid w:val="29DD218D"/>
    <w:rsid w:val="29E90B31"/>
    <w:rsid w:val="29F051B5"/>
    <w:rsid w:val="29F766E0"/>
    <w:rsid w:val="29FB2613"/>
    <w:rsid w:val="2A006359"/>
    <w:rsid w:val="2A1262DA"/>
    <w:rsid w:val="2A674913"/>
    <w:rsid w:val="2A6C52BE"/>
    <w:rsid w:val="2A7A79DB"/>
    <w:rsid w:val="2A9805A3"/>
    <w:rsid w:val="2A9B70AC"/>
    <w:rsid w:val="2AA80AEB"/>
    <w:rsid w:val="2AB949A8"/>
    <w:rsid w:val="2AC86999"/>
    <w:rsid w:val="2ACD4261"/>
    <w:rsid w:val="2AD510B6"/>
    <w:rsid w:val="2AD76BDC"/>
    <w:rsid w:val="2ADB2B70"/>
    <w:rsid w:val="2AF23A16"/>
    <w:rsid w:val="2AF73A47"/>
    <w:rsid w:val="2B0027AB"/>
    <w:rsid w:val="2B34402E"/>
    <w:rsid w:val="2B4104F9"/>
    <w:rsid w:val="2B500237"/>
    <w:rsid w:val="2B5652BB"/>
    <w:rsid w:val="2B82123D"/>
    <w:rsid w:val="2B8A4DEB"/>
    <w:rsid w:val="2B8B57FB"/>
    <w:rsid w:val="2B8C79C6"/>
    <w:rsid w:val="2B90000F"/>
    <w:rsid w:val="2B9D3B7C"/>
    <w:rsid w:val="2BA07258"/>
    <w:rsid w:val="2BAA2542"/>
    <w:rsid w:val="2BB1567F"/>
    <w:rsid w:val="2BB34880"/>
    <w:rsid w:val="2BB533C1"/>
    <w:rsid w:val="2BBA27CA"/>
    <w:rsid w:val="2BBD4024"/>
    <w:rsid w:val="2C2045B2"/>
    <w:rsid w:val="2C245E51"/>
    <w:rsid w:val="2C3047F6"/>
    <w:rsid w:val="2C3747AF"/>
    <w:rsid w:val="2C3D5164"/>
    <w:rsid w:val="2C416929"/>
    <w:rsid w:val="2C424529"/>
    <w:rsid w:val="2C6C4BD5"/>
    <w:rsid w:val="2C7F28B5"/>
    <w:rsid w:val="2CA002BF"/>
    <w:rsid w:val="2CA43435"/>
    <w:rsid w:val="2CA945A8"/>
    <w:rsid w:val="2CC63A92"/>
    <w:rsid w:val="2CD258AD"/>
    <w:rsid w:val="2CD45AC9"/>
    <w:rsid w:val="2CDA6E57"/>
    <w:rsid w:val="2CE101E6"/>
    <w:rsid w:val="2CEA45EB"/>
    <w:rsid w:val="2CF03F85"/>
    <w:rsid w:val="2CF55EFF"/>
    <w:rsid w:val="2CF577ED"/>
    <w:rsid w:val="2CF63C91"/>
    <w:rsid w:val="2CF72F53"/>
    <w:rsid w:val="2CFF066C"/>
    <w:rsid w:val="2D016192"/>
    <w:rsid w:val="2D1F67AE"/>
    <w:rsid w:val="2D2C0C10"/>
    <w:rsid w:val="2D346567"/>
    <w:rsid w:val="2D4349FC"/>
    <w:rsid w:val="2D5E1836"/>
    <w:rsid w:val="2D6811D3"/>
    <w:rsid w:val="2D8E3661"/>
    <w:rsid w:val="2D8E6BA2"/>
    <w:rsid w:val="2D9932FC"/>
    <w:rsid w:val="2D9E66A8"/>
    <w:rsid w:val="2DA059AB"/>
    <w:rsid w:val="2DA76D39"/>
    <w:rsid w:val="2DAC25A2"/>
    <w:rsid w:val="2DB50796"/>
    <w:rsid w:val="2DFC0F3B"/>
    <w:rsid w:val="2E094915"/>
    <w:rsid w:val="2E0C4DEE"/>
    <w:rsid w:val="2E0D4776"/>
    <w:rsid w:val="2E116AF9"/>
    <w:rsid w:val="2E2959A0"/>
    <w:rsid w:val="2E3404DD"/>
    <w:rsid w:val="2E3A5DFF"/>
    <w:rsid w:val="2E5073D1"/>
    <w:rsid w:val="2E5B2A1C"/>
    <w:rsid w:val="2E620EB2"/>
    <w:rsid w:val="2E641A7D"/>
    <w:rsid w:val="2E692241"/>
    <w:rsid w:val="2E755089"/>
    <w:rsid w:val="2E786928"/>
    <w:rsid w:val="2E8157DC"/>
    <w:rsid w:val="2E823302"/>
    <w:rsid w:val="2E860E14"/>
    <w:rsid w:val="2E892D73"/>
    <w:rsid w:val="2E8A224A"/>
    <w:rsid w:val="2E925757"/>
    <w:rsid w:val="2EB163EC"/>
    <w:rsid w:val="2EB37960"/>
    <w:rsid w:val="2EBA2A9C"/>
    <w:rsid w:val="2ED33B5E"/>
    <w:rsid w:val="2EDD678B"/>
    <w:rsid w:val="2EF700A0"/>
    <w:rsid w:val="2F265028"/>
    <w:rsid w:val="2F3960B7"/>
    <w:rsid w:val="2F397E65"/>
    <w:rsid w:val="2F4552CD"/>
    <w:rsid w:val="2F4B154D"/>
    <w:rsid w:val="2F4C00AC"/>
    <w:rsid w:val="2F572203"/>
    <w:rsid w:val="2F590507"/>
    <w:rsid w:val="2F745341"/>
    <w:rsid w:val="2F756F26"/>
    <w:rsid w:val="2F7A3BF9"/>
    <w:rsid w:val="2F7E7F6E"/>
    <w:rsid w:val="2F803CE6"/>
    <w:rsid w:val="2FA8323D"/>
    <w:rsid w:val="2FBE65BC"/>
    <w:rsid w:val="2FCE40B5"/>
    <w:rsid w:val="2FE04785"/>
    <w:rsid w:val="2FFF2F94"/>
    <w:rsid w:val="30054E44"/>
    <w:rsid w:val="300C7328"/>
    <w:rsid w:val="300F506A"/>
    <w:rsid w:val="302723B3"/>
    <w:rsid w:val="305831D1"/>
    <w:rsid w:val="30585270"/>
    <w:rsid w:val="306D269C"/>
    <w:rsid w:val="30731FDE"/>
    <w:rsid w:val="307E33CE"/>
    <w:rsid w:val="308235A9"/>
    <w:rsid w:val="308C2216"/>
    <w:rsid w:val="30960A81"/>
    <w:rsid w:val="30A47560"/>
    <w:rsid w:val="30A842F5"/>
    <w:rsid w:val="30A9101A"/>
    <w:rsid w:val="30BA4FD6"/>
    <w:rsid w:val="30CB2D3F"/>
    <w:rsid w:val="30F37663"/>
    <w:rsid w:val="30F90203"/>
    <w:rsid w:val="30FA641A"/>
    <w:rsid w:val="31086D22"/>
    <w:rsid w:val="311741D6"/>
    <w:rsid w:val="31271F3F"/>
    <w:rsid w:val="314A59C7"/>
    <w:rsid w:val="31556AAC"/>
    <w:rsid w:val="31572824"/>
    <w:rsid w:val="31581292"/>
    <w:rsid w:val="317653A0"/>
    <w:rsid w:val="3190492F"/>
    <w:rsid w:val="319C292D"/>
    <w:rsid w:val="31D42196"/>
    <w:rsid w:val="31EB7F82"/>
    <w:rsid w:val="31F55309"/>
    <w:rsid w:val="31FB1E19"/>
    <w:rsid w:val="32293953"/>
    <w:rsid w:val="324E1A61"/>
    <w:rsid w:val="325B450E"/>
    <w:rsid w:val="325E438B"/>
    <w:rsid w:val="32696CB3"/>
    <w:rsid w:val="32743BD6"/>
    <w:rsid w:val="32791965"/>
    <w:rsid w:val="328C7453"/>
    <w:rsid w:val="32925116"/>
    <w:rsid w:val="329273FE"/>
    <w:rsid w:val="329E6912"/>
    <w:rsid w:val="32A2298B"/>
    <w:rsid w:val="32AB2648"/>
    <w:rsid w:val="32B37F2E"/>
    <w:rsid w:val="32BD0DAD"/>
    <w:rsid w:val="32C43EEA"/>
    <w:rsid w:val="32CC0FF0"/>
    <w:rsid w:val="32D228C1"/>
    <w:rsid w:val="32EB06BD"/>
    <w:rsid w:val="32F04CDF"/>
    <w:rsid w:val="32F32A21"/>
    <w:rsid w:val="332D5F33"/>
    <w:rsid w:val="33332E1D"/>
    <w:rsid w:val="33385662"/>
    <w:rsid w:val="335313E7"/>
    <w:rsid w:val="336D4581"/>
    <w:rsid w:val="3371582F"/>
    <w:rsid w:val="337F38C8"/>
    <w:rsid w:val="339C261F"/>
    <w:rsid w:val="339C4E66"/>
    <w:rsid w:val="33A83B9A"/>
    <w:rsid w:val="33AA7583"/>
    <w:rsid w:val="33B3017D"/>
    <w:rsid w:val="33B51EBC"/>
    <w:rsid w:val="33D206AD"/>
    <w:rsid w:val="33D845F3"/>
    <w:rsid w:val="33FC0FC2"/>
    <w:rsid w:val="33FC5905"/>
    <w:rsid w:val="340E3150"/>
    <w:rsid w:val="341644A3"/>
    <w:rsid w:val="3424451B"/>
    <w:rsid w:val="34270BD4"/>
    <w:rsid w:val="342B6971"/>
    <w:rsid w:val="344644C7"/>
    <w:rsid w:val="3448725B"/>
    <w:rsid w:val="34563267"/>
    <w:rsid w:val="34607C42"/>
    <w:rsid w:val="34624864"/>
    <w:rsid w:val="34826EA1"/>
    <w:rsid w:val="34863265"/>
    <w:rsid w:val="34A1735C"/>
    <w:rsid w:val="34A35D81"/>
    <w:rsid w:val="34B90377"/>
    <w:rsid w:val="34BE177D"/>
    <w:rsid w:val="34F1107A"/>
    <w:rsid w:val="34F12F90"/>
    <w:rsid w:val="350E6FCA"/>
    <w:rsid w:val="350E769E"/>
    <w:rsid w:val="351E123A"/>
    <w:rsid w:val="351E132B"/>
    <w:rsid w:val="3523534B"/>
    <w:rsid w:val="35350F5A"/>
    <w:rsid w:val="35380BBF"/>
    <w:rsid w:val="35410B17"/>
    <w:rsid w:val="354B444E"/>
    <w:rsid w:val="355C48AD"/>
    <w:rsid w:val="35886381"/>
    <w:rsid w:val="358A4EEF"/>
    <w:rsid w:val="35A324DC"/>
    <w:rsid w:val="35A46254"/>
    <w:rsid w:val="35B343B0"/>
    <w:rsid w:val="35BC534C"/>
    <w:rsid w:val="35CF7485"/>
    <w:rsid w:val="35D00DF7"/>
    <w:rsid w:val="35D501BC"/>
    <w:rsid w:val="35E145D6"/>
    <w:rsid w:val="35E6686D"/>
    <w:rsid w:val="35F40F8A"/>
    <w:rsid w:val="35FE3BB6"/>
    <w:rsid w:val="361212CF"/>
    <w:rsid w:val="361D3ABB"/>
    <w:rsid w:val="362D4A52"/>
    <w:rsid w:val="36315D3A"/>
    <w:rsid w:val="36316051"/>
    <w:rsid w:val="364514F2"/>
    <w:rsid w:val="364E252A"/>
    <w:rsid w:val="36513CE6"/>
    <w:rsid w:val="367D2D2D"/>
    <w:rsid w:val="36803E08"/>
    <w:rsid w:val="3689036D"/>
    <w:rsid w:val="368C4D1E"/>
    <w:rsid w:val="369342FF"/>
    <w:rsid w:val="36996D54"/>
    <w:rsid w:val="36B4489D"/>
    <w:rsid w:val="36C546D4"/>
    <w:rsid w:val="36D84407"/>
    <w:rsid w:val="36E96615"/>
    <w:rsid w:val="36F23231"/>
    <w:rsid w:val="36FB4253"/>
    <w:rsid w:val="370074BA"/>
    <w:rsid w:val="37225683"/>
    <w:rsid w:val="373145A0"/>
    <w:rsid w:val="37405B09"/>
    <w:rsid w:val="375A48DC"/>
    <w:rsid w:val="375E7B5E"/>
    <w:rsid w:val="378C0D4E"/>
    <w:rsid w:val="37A60062"/>
    <w:rsid w:val="37AB05CD"/>
    <w:rsid w:val="37D20E57"/>
    <w:rsid w:val="37EF3EAE"/>
    <w:rsid w:val="37F06F8E"/>
    <w:rsid w:val="381C6576"/>
    <w:rsid w:val="3840335E"/>
    <w:rsid w:val="38415FDC"/>
    <w:rsid w:val="38431D54"/>
    <w:rsid w:val="385B709E"/>
    <w:rsid w:val="3876087D"/>
    <w:rsid w:val="387E0FDF"/>
    <w:rsid w:val="38934A8A"/>
    <w:rsid w:val="3893731D"/>
    <w:rsid w:val="389744F8"/>
    <w:rsid w:val="38A751BF"/>
    <w:rsid w:val="38B90269"/>
    <w:rsid w:val="38CC1D4A"/>
    <w:rsid w:val="38D109D4"/>
    <w:rsid w:val="38D46E50"/>
    <w:rsid w:val="38E43546"/>
    <w:rsid w:val="38E54BBA"/>
    <w:rsid w:val="38E70041"/>
    <w:rsid w:val="38F82B3F"/>
    <w:rsid w:val="38FB618B"/>
    <w:rsid w:val="390708DD"/>
    <w:rsid w:val="391F00CC"/>
    <w:rsid w:val="39202096"/>
    <w:rsid w:val="3922196A"/>
    <w:rsid w:val="394716C1"/>
    <w:rsid w:val="39495259"/>
    <w:rsid w:val="396401D4"/>
    <w:rsid w:val="397C494D"/>
    <w:rsid w:val="397D4DF2"/>
    <w:rsid w:val="39851D8A"/>
    <w:rsid w:val="39930ABA"/>
    <w:rsid w:val="399E2245"/>
    <w:rsid w:val="39AD1B7B"/>
    <w:rsid w:val="39B747A8"/>
    <w:rsid w:val="39BF260B"/>
    <w:rsid w:val="39BF54C1"/>
    <w:rsid w:val="39C523BD"/>
    <w:rsid w:val="39C8711A"/>
    <w:rsid w:val="39C90037"/>
    <w:rsid w:val="39D84D4B"/>
    <w:rsid w:val="39D864CC"/>
    <w:rsid w:val="39E60BE9"/>
    <w:rsid w:val="39F34077"/>
    <w:rsid w:val="39F350B4"/>
    <w:rsid w:val="39FE4267"/>
    <w:rsid w:val="3A184B1B"/>
    <w:rsid w:val="3A184C3A"/>
    <w:rsid w:val="3A2407A8"/>
    <w:rsid w:val="3A263784"/>
    <w:rsid w:val="3A2B0CF2"/>
    <w:rsid w:val="3A2E433E"/>
    <w:rsid w:val="3A3F5EFF"/>
    <w:rsid w:val="3A4934F6"/>
    <w:rsid w:val="3A4E0C27"/>
    <w:rsid w:val="3A573895"/>
    <w:rsid w:val="3A6164C2"/>
    <w:rsid w:val="3A661D2A"/>
    <w:rsid w:val="3A797CAF"/>
    <w:rsid w:val="3A900B55"/>
    <w:rsid w:val="3A912544"/>
    <w:rsid w:val="3AA931EF"/>
    <w:rsid w:val="3AAC3BE1"/>
    <w:rsid w:val="3AAF1923"/>
    <w:rsid w:val="3AB70526"/>
    <w:rsid w:val="3ABD5DEE"/>
    <w:rsid w:val="3AD2116E"/>
    <w:rsid w:val="3ADB6274"/>
    <w:rsid w:val="3AE413A9"/>
    <w:rsid w:val="3AF7229E"/>
    <w:rsid w:val="3B090C71"/>
    <w:rsid w:val="3B22799B"/>
    <w:rsid w:val="3B3757BB"/>
    <w:rsid w:val="3B4363D5"/>
    <w:rsid w:val="3B447ED0"/>
    <w:rsid w:val="3B541F0D"/>
    <w:rsid w:val="3B64626A"/>
    <w:rsid w:val="3B660234"/>
    <w:rsid w:val="3B6627E1"/>
    <w:rsid w:val="3B6A75F8"/>
    <w:rsid w:val="3B6B7446"/>
    <w:rsid w:val="3B6C3370"/>
    <w:rsid w:val="3B80120B"/>
    <w:rsid w:val="3BA1674A"/>
    <w:rsid w:val="3BA96372"/>
    <w:rsid w:val="3BB44731"/>
    <w:rsid w:val="3BC136BC"/>
    <w:rsid w:val="3BC837DD"/>
    <w:rsid w:val="3BCE42D3"/>
    <w:rsid w:val="3BDE08D5"/>
    <w:rsid w:val="3BE23632"/>
    <w:rsid w:val="3BE91381"/>
    <w:rsid w:val="3BFA46F3"/>
    <w:rsid w:val="3BFC46F4"/>
    <w:rsid w:val="3BFD6C4C"/>
    <w:rsid w:val="3BFF210E"/>
    <w:rsid w:val="3C131A3E"/>
    <w:rsid w:val="3C145EE2"/>
    <w:rsid w:val="3C1E7578"/>
    <w:rsid w:val="3C2052F0"/>
    <w:rsid w:val="3C2B6C24"/>
    <w:rsid w:val="3C2D2B00"/>
    <w:rsid w:val="3C5A4785"/>
    <w:rsid w:val="3C841851"/>
    <w:rsid w:val="3C897AF6"/>
    <w:rsid w:val="3C937993"/>
    <w:rsid w:val="3C9F32D2"/>
    <w:rsid w:val="3CA07775"/>
    <w:rsid w:val="3CAD3258"/>
    <w:rsid w:val="3CB0796E"/>
    <w:rsid w:val="3CB11983"/>
    <w:rsid w:val="3CE04016"/>
    <w:rsid w:val="3CE16897"/>
    <w:rsid w:val="3CF7250B"/>
    <w:rsid w:val="3CFE37E9"/>
    <w:rsid w:val="3D0F1EB2"/>
    <w:rsid w:val="3D12474E"/>
    <w:rsid w:val="3D25335F"/>
    <w:rsid w:val="3D54458D"/>
    <w:rsid w:val="3D552BE1"/>
    <w:rsid w:val="3D5753F0"/>
    <w:rsid w:val="3D884598"/>
    <w:rsid w:val="3D923FBC"/>
    <w:rsid w:val="3D952D82"/>
    <w:rsid w:val="3D9848F1"/>
    <w:rsid w:val="3D9A589D"/>
    <w:rsid w:val="3DB159B2"/>
    <w:rsid w:val="3DB73753"/>
    <w:rsid w:val="3DB83232"/>
    <w:rsid w:val="3DC6320C"/>
    <w:rsid w:val="3DC77CA7"/>
    <w:rsid w:val="3DCE20C0"/>
    <w:rsid w:val="3DE14002"/>
    <w:rsid w:val="3DF312C1"/>
    <w:rsid w:val="3DFA7CB4"/>
    <w:rsid w:val="3E01768F"/>
    <w:rsid w:val="3E0E070F"/>
    <w:rsid w:val="3E1E090D"/>
    <w:rsid w:val="3E3714D6"/>
    <w:rsid w:val="3E3C1720"/>
    <w:rsid w:val="3E4E0416"/>
    <w:rsid w:val="3E5527E2"/>
    <w:rsid w:val="3E5E1696"/>
    <w:rsid w:val="3E7013C9"/>
    <w:rsid w:val="3E786B8F"/>
    <w:rsid w:val="3E7C38CA"/>
    <w:rsid w:val="3E7E7642"/>
    <w:rsid w:val="3E815385"/>
    <w:rsid w:val="3E976956"/>
    <w:rsid w:val="3E9E7CE5"/>
    <w:rsid w:val="3EAE5A4E"/>
    <w:rsid w:val="3EB43C92"/>
    <w:rsid w:val="3EC138D5"/>
    <w:rsid w:val="3ED22692"/>
    <w:rsid w:val="3EDF06A5"/>
    <w:rsid w:val="3EE10F0B"/>
    <w:rsid w:val="3EE116FE"/>
    <w:rsid w:val="3EFB0C93"/>
    <w:rsid w:val="3EFF46E5"/>
    <w:rsid w:val="3F057D64"/>
    <w:rsid w:val="3F1461F9"/>
    <w:rsid w:val="3F170ED5"/>
    <w:rsid w:val="3F1B4950"/>
    <w:rsid w:val="3F3858C3"/>
    <w:rsid w:val="3F397A0D"/>
    <w:rsid w:val="3F43504A"/>
    <w:rsid w:val="3F4E6331"/>
    <w:rsid w:val="3F52287D"/>
    <w:rsid w:val="3F745619"/>
    <w:rsid w:val="3F774E65"/>
    <w:rsid w:val="3F852C53"/>
    <w:rsid w:val="3F9900F3"/>
    <w:rsid w:val="3F9E5F18"/>
    <w:rsid w:val="3FA255B3"/>
    <w:rsid w:val="3FA954DF"/>
    <w:rsid w:val="3FCA54BF"/>
    <w:rsid w:val="3FD52ACD"/>
    <w:rsid w:val="3FF83738"/>
    <w:rsid w:val="40006E3A"/>
    <w:rsid w:val="4005284F"/>
    <w:rsid w:val="401279AA"/>
    <w:rsid w:val="40181D19"/>
    <w:rsid w:val="402E47A5"/>
    <w:rsid w:val="403A478F"/>
    <w:rsid w:val="403A5BAD"/>
    <w:rsid w:val="40493C80"/>
    <w:rsid w:val="40556DC0"/>
    <w:rsid w:val="406665E0"/>
    <w:rsid w:val="406B4CDF"/>
    <w:rsid w:val="409C46F8"/>
    <w:rsid w:val="409E221E"/>
    <w:rsid w:val="40BA6BEE"/>
    <w:rsid w:val="40D140F6"/>
    <w:rsid w:val="40DA4CE7"/>
    <w:rsid w:val="40DB5220"/>
    <w:rsid w:val="40DF6392"/>
    <w:rsid w:val="40F63E08"/>
    <w:rsid w:val="410E2FA0"/>
    <w:rsid w:val="411C75E7"/>
    <w:rsid w:val="411F7F8E"/>
    <w:rsid w:val="41311AED"/>
    <w:rsid w:val="4143238D"/>
    <w:rsid w:val="41452699"/>
    <w:rsid w:val="414A7A91"/>
    <w:rsid w:val="4157061F"/>
    <w:rsid w:val="41635215"/>
    <w:rsid w:val="416A5824"/>
    <w:rsid w:val="4171585B"/>
    <w:rsid w:val="41857EAB"/>
    <w:rsid w:val="4188590F"/>
    <w:rsid w:val="41892EE4"/>
    <w:rsid w:val="418C03D5"/>
    <w:rsid w:val="41BA3087"/>
    <w:rsid w:val="41CF5121"/>
    <w:rsid w:val="41D463C4"/>
    <w:rsid w:val="41E0147E"/>
    <w:rsid w:val="41ED4B15"/>
    <w:rsid w:val="41EF347B"/>
    <w:rsid w:val="41FF4F3E"/>
    <w:rsid w:val="42111E63"/>
    <w:rsid w:val="4214206C"/>
    <w:rsid w:val="423C2724"/>
    <w:rsid w:val="42417305"/>
    <w:rsid w:val="42750914"/>
    <w:rsid w:val="42843695"/>
    <w:rsid w:val="42B8554C"/>
    <w:rsid w:val="42BB425D"/>
    <w:rsid w:val="42C43A92"/>
    <w:rsid w:val="42CB6BCE"/>
    <w:rsid w:val="42DA32B5"/>
    <w:rsid w:val="42E303BC"/>
    <w:rsid w:val="42FC76D0"/>
    <w:rsid w:val="43003AC9"/>
    <w:rsid w:val="43010842"/>
    <w:rsid w:val="43160791"/>
    <w:rsid w:val="433A476F"/>
    <w:rsid w:val="435B43F6"/>
    <w:rsid w:val="43604CDE"/>
    <w:rsid w:val="43B12268"/>
    <w:rsid w:val="43BA035C"/>
    <w:rsid w:val="43F108B7"/>
    <w:rsid w:val="43FA3C0F"/>
    <w:rsid w:val="44002211"/>
    <w:rsid w:val="440129FB"/>
    <w:rsid w:val="441822E7"/>
    <w:rsid w:val="44191BBB"/>
    <w:rsid w:val="441975C8"/>
    <w:rsid w:val="441D5B50"/>
    <w:rsid w:val="44363ADB"/>
    <w:rsid w:val="443973A6"/>
    <w:rsid w:val="446E76B9"/>
    <w:rsid w:val="447A6AFE"/>
    <w:rsid w:val="44883373"/>
    <w:rsid w:val="448B7DFA"/>
    <w:rsid w:val="448C05DF"/>
    <w:rsid w:val="44904B51"/>
    <w:rsid w:val="449D2E02"/>
    <w:rsid w:val="44B9277D"/>
    <w:rsid w:val="44EC3D3D"/>
    <w:rsid w:val="44F51F31"/>
    <w:rsid w:val="45112FC8"/>
    <w:rsid w:val="451E1B7F"/>
    <w:rsid w:val="453C2005"/>
    <w:rsid w:val="45467DAC"/>
    <w:rsid w:val="45516701"/>
    <w:rsid w:val="455714C0"/>
    <w:rsid w:val="457412F1"/>
    <w:rsid w:val="459249B4"/>
    <w:rsid w:val="45986B0B"/>
    <w:rsid w:val="45AC718B"/>
    <w:rsid w:val="45B0339B"/>
    <w:rsid w:val="45B3281F"/>
    <w:rsid w:val="45BB3E80"/>
    <w:rsid w:val="45BC7ACF"/>
    <w:rsid w:val="45C55D67"/>
    <w:rsid w:val="45D67D64"/>
    <w:rsid w:val="45D71D2E"/>
    <w:rsid w:val="46032B23"/>
    <w:rsid w:val="461E4CCA"/>
    <w:rsid w:val="4622744D"/>
    <w:rsid w:val="46251947"/>
    <w:rsid w:val="46341629"/>
    <w:rsid w:val="4642189D"/>
    <w:rsid w:val="464722D9"/>
    <w:rsid w:val="465869CB"/>
    <w:rsid w:val="465A4182"/>
    <w:rsid w:val="46653115"/>
    <w:rsid w:val="46697033"/>
    <w:rsid w:val="466A3D31"/>
    <w:rsid w:val="467A3FA6"/>
    <w:rsid w:val="46985AFB"/>
    <w:rsid w:val="46997AE2"/>
    <w:rsid w:val="469C7200"/>
    <w:rsid w:val="46A240EA"/>
    <w:rsid w:val="46A950BC"/>
    <w:rsid w:val="46BE053D"/>
    <w:rsid w:val="46D105A5"/>
    <w:rsid w:val="46F26E20"/>
    <w:rsid w:val="46F34946"/>
    <w:rsid w:val="46F94496"/>
    <w:rsid w:val="46F952D8"/>
    <w:rsid w:val="47102C4F"/>
    <w:rsid w:val="47150306"/>
    <w:rsid w:val="47264D1B"/>
    <w:rsid w:val="47266AC9"/>
    <w:rsid w:val="47307948"/>
    <w:rsid w:val="474D01B6"/>
    <w:rsid w:val="478B4B7E"/>
    <w:rsid w:val="478E44F5"/>
    <w:rsid w:val="47903C72"/>
    <w:rsid w:val="47913E54"/>
    <w:rsid w:val="479271DF"/>
    <w:rsid w:val="479A0B65"/>
    <w:rsid w:val="47A0687C"/>
    <w:rsid w:val="47B265AF"/>
    <w:rsid w:val="47B57E4D"/>
    <w:rsid w:val="47C167F2"/>
    <w:rsid w:val="47CC565B"/>
    <w:rsid w:val="47D60CD6"/>
    <w:rsid w:val="47EB65E9"/>
    <w:rsid w:val="47EB7590"/>
    <w:rsid w:val="48036E0A"/>
    <w:rsid w:val="48275A6F"/>
    <w:rsid w:val="48313978"/>
    <w:rsid w:val="484336AB"/>
    <w:rsid w:val="484713ED"/>
    <w:rsid w:val="48587ABB"/>
    <w:rsid w:val="486378A9"/>
    <w:rsid w:val="48645AFB"/>
    <w:rsid w:val="48790E7B"/>
    <w:rsid w:val="487934E9"/>
    <w:rsid w:val="489D657F"/>
    <w:rsid w:val="489E2BB7"/>
    <w:rsid w:val="48BE15A2"/>
    <w:rsid w:val="48CC7A48"/>
    <w:rsid w:val="48DC55ED"/>
    <w:rsid w:val="49023C05"/>
    <w:rsid w:val="49074DE2"/>
    <w:rsid w:val="490E1E37"/>
    <w:rsid w:val="49137521"/>
    <w:rsid w:val="49184B37"/>
    <w:rsid w:val="495E69EE"/>
    <w:rsid w:val="496B4C67"/>
    <w:rsid w:val="496F29A9"/>
    <w:rsid w:val="49920446"/>
    <w:rsid w:val="49975A5C"/>
    <w:rsid w:val="499A379E"/>
    <w:rsid w:val="499E328F"/>
    <w:rsid w:val="499F393A"/>
    <w:rsid w:val="49A14B2D"/>
    <w:rsid w:val="49AB002C"/>
    <w:rsid w:val="49AD3A0C"/>
    <w:rsid w:val="49B07884"/>
    <w:rsid w:val="49BF6D61"/>
    <w:rsid w:val="49FC1D63"/>
    <w:rsid w:val="4A0550BC"/>
    <w:rsid w:val="4A1E7F2C"/>
    <w:rsid w:val="4A2F3EE7"/>
    <w:rsid w:val="4A302CAC"/>
    <w:rsid w:val="4A351A63"/>
    <w:rsid w:val="4A413C1A"/>
    <w:rsid w:val="4A4901AB"/>
    <w:rsid w:val="4A49144C"/>
    <w:rsid w:val="4A4C6847"/>
    <w:rsid w:val="4A545807"/>
    <w:rsid w:val="4A566567"/>
    <w:rsid w:val="4A6C513B"/>
    <w:rsid w:val="4A7E0510"/>
    <w:rsid w:val="4A8F2BD7"/>
    <w:rsid w:val="4A995804"/>
    <w:rsid w:val="4ACD3BA1"/>
    <w:rsid w:val="4AE50A49"/>
    <w:rsid w:val="4AE922E8"/>
    <w:rsid w:val="4AF9474F"/>
    <w:rsid w:val="4AFE532C"/>
    <w:rsid w:val="4AFF5FAF"/>
    <w:rsid w:val="4B013AD5"/>
    <w:rsid w:val="4B1355B6"/>
    <w:rsid w:val="4B180E1F"/>
    <w:rsid w:val="4B201A81"/>
    <w:rsid w:val="4B335C59"/>
    <w:rsid w:val="4B3F403E"/>
    <w:rsid w:val="4B3F45FD"/>
    <w:rsid w:val="4B683BBC"/>
    <w:rsid w:val="4B6D2F19"/>
    <w:rsid w:val="4B8776CE"/>
    <w:rsid w:val="4B884025"/>
    <w:rsid w:val="4B920BD1"/>
    <w:rsid w:val="4BA803F5"/>
    <w:rsid w:val="4BB548C0"/>
    <w:rsid w:val="4BBC369E"/>
    <w:rsid w:val="4BC60A62"/>
    <w:rsid w:val="4BCF3BD3"/>
    <w:rsid w:val="4BD96800"/>
    <w:rsid w:val="4BDA2B86"/>
    <w:rsid w:val="4BEF2453"/>
    <w:rsid w:val="4BF4622A"/>
    <w:rsid w:val="4C1E4213"/>
    <w:rsid w:val="4C2724FF"/>
    <w:rsid w:val="4C286E40"/>
    <w:rsid w:val="4C2953FA"/>
    <w:rsid w:val="4C336E5A"/>
    <w:rsid w:val="4C34004D"/>
    <w:rsid w:val="4C6305CE"/>
    <w:rsid w:val="4C8F4D79"/>
    <w:rsid w:val="4CAF61BB"/>
    <w:rsid w:val="4CB178EC"/>
    <w:rsid w:val="4CD4691F"/>
    <w:rsid w:val="4CDA2572"/>
    <w:rsid w:val="4D0044A5"/>
    <w:rsid w:val="4D1B0752"/>
    <w:rsid w:val="4D2B6855"/>
    <w:rsid w:val="4D4B4918"/>
    <w:rsid w:val="4D553C64"/>
    <w:rsid w:val="4D6E5568"/>
    <w:rsid w:val="4D71262E"/>
    <w:rsid w:val="4D7F0CE1"/>
    <w:rsid w:val="4D814A59"/>
    <w:rsid w:val="4D956757"/>
    <w:rsid w:val="4DA1334D"/>
    <w:rsid w:val="4DA33E0F"/>
    <w:rsid w:val="4DA87B8D"/>
    <w:rsid w:val="4DB82445"/>
    <w:rsid w:val="4DC1067C"/>
    <w:rsid w:val="4DCA1A43"/>
    <w:rsid w:val="4DD51249"/>
    <w:rsid w:val="4DFE42FC"/>
    <w:rsid w:val="4E037F90"/>
    <w:rsid w:val="4E102281"/>
    <w:rsid w:val="4E2B70BB"/>
    <w:rsid w:val="4E2D4BE1"/>
    <w:rsid w:val="4E305B24"/>
    <w:rsid w:val="4E3536CD"/>
    <w:rsid w:val="4E37750E"/>
    <w:rsid w:val="4E451F2B"/>
    <w:rsid w:val="4E4837C9"/>
    <w:rsid w:val="4E5959D6"/>
    <w:rsid w:val="4E5E2FEC"/>
    <w:rsid w:val="4E6600F3"/>
    <w:rsid w:val="4E696404"/>
    <w:rsid w:val="4E6C2E67"/>
    <w:rsid w:val="4E94128F"/>
    <w:rsid w:val="4E944C60"/>
    <w:rsid w:val="4EA07161"/>
    <w:rsid w:val="4EA529C9"/>
    <w:rsid w:val="4EAF3848"/>
    <w:rsid w:val="4EC07803"/>
    <w:rsid w:val="4EC33D55"/>
    <w:rsid w:val="4EC50F80"/>
    <w:rsid w:val="4ED84B4D"/>
    <w:rsid w:val="4EDF237F"/>
    <w:rsid w:val="4EEF633A"/>
    <w:rsid w:val="4EFE032C"/>
    <w:rsid w:val="4F0A4F22"/>
    <w:rsid w:val="4F306A0F"/>
    <w:rsid w:val="4F337FD5"/>
    <w:rsid w:val="4F457D08"/>
    <w:rsid w:val="4F4B0C94"/>
    <w:rsid w:val="4F506DD9"/>
    <w:rsid w:val="4F552FB6"/>
    <w:rsid w:val="4F553C8D"/>
    <w:rsid w:val="4F624D5E"/>
    <w:rsid w:val="4F6F4D85"/>
    <w:rsid w:val="4F907C21"/>
    <w:rsid w:val="4F9A5BFE"/>
    <w:rsid w:val="4FAC5A10"/>
    <w:rsid w:val="4FEE6655"/>
    <w:rsid w:val="50184C72"/>
    <w:rsid w:val="501A03A8"/>
    <w:rsid w:val="50250341"/>
    <w:rsid w:val="502D51CF"/>
    <w:rsid w:val="507E668D"/>
    <w:rsid w:val="50AD2009"/>
    <w:rsid w:val="50B55404"/>
    <w:rsid w:val="50B60EBE"/>
    <w:rsid w:val="50BC3C05"/>
    <w:rsid w:val="50C730CB"/>
    <w:rsid w:val="50D92DFE"/>
    <w:rsid w:val="50E517A3"/>
    <w:rsid w:val="50EA500B"/>
    <w:rsid w:val="50FC6397"/>
    <w:rsid w:val="50FD7598"/>
    <w:rsid w:val="51287180"/>
    <w:rsid w:val="51342B0E"/>
    <w:rsid w:val="51397490"/>
    <w:rsid w:val="51575520"/>
    <w:rsid w:val="5158467A"/>
    <w:rsid w:val="515A77A5"/>
    <w:rsid w:val="5167040A"/>
    <w:rsid w:val="516A7EFA"/>
    <w:rsid w:val="518965D2"/>
    <w:rsid w:val="51932220"/>
    <w:rsid w:val="51B11685"/>
    <w:rsid w:val="51B9059A"/>
    <w:rsid w:val="51BC795B"/>
    <w:rsid w:val="51D11F3B"/>
    <w:rsid w:val="51E32231"/>
    <w:rsid w:val="51E62C9A"/>
    <w:rsid w:val="51F83758"/>
    <w:rsid w:val="51F872B4"/>
    <w:rsid w:val="52156592"/>
    <w:rsid w:val="52157CE7"/>
    <w:rsid w:val="52161A69"/>
    <w:rsid w:val="52264AB1"/>
    <w:rsid w:val="52354064"/>
    <w:rsid w:val="523E560F"/>
    <w:rsid w:val="5248023B"/>
    <w:rsid w:val="524B7D2C"/>
    <w:rsid w:val="52697B09"/>
    <w:rsid w:val="526B5CD8"/>
    <w:rsid w:val="527728CF"/>
    <w:rsid w:val="527821A3"/>
    <w:rsid w:val="528C45CC"/>
    <w:rsid w:val="52913E6A"/>
    <w:rsid w:val="52C35B14"/>
    <w:rsid w:val="52C75604"/>
    <w:rsid w:val="52CA50F4"/>
    <w:rsid w:val="52E37F64"/>
    <w:rsid w:val="52EB0BC7"/>
    <w:rsid w:val="52F77CF4"/>
    <w:rsid w:val="52F83A10"/>
    <w:rsid w:val="52FE4D9E"/>
    <w:rsid w:val="530B5E7F"/>
    <w:rsid w:val="5325232B"/>
    <w:rsid w:val="532F2BCB"/>
    <w:rsid w:val="53536E98"/>
    <w:rsid w:val="53582700"/>
    <w:rsid w:val="535C417D"/>
    <w:rsid w:val="535F3A8F"/>
    <w:rsid w:val="536A36BC"/>
    <w:rsid w:val="53794425"/>
    <w:rsid w:val="539F032F"/>
    <w:rsid w:val="53C03E02"/>
    <w:rsid w:val="53C16111"/>
    <w:rsid w:val="53F31DE7"/>
    <w:rsid w:val="54064EDC"/>
    <w:rsid w:val="54137668"/>
    <w:rsid w:val="54194E4C"/>
    <w:rsid w:val="541A1764"/>
    <w:rsid w:val="54332825"/>
    <w:rsid w:val="54336CC9"/>
    <w:rsid w:val="544A66BD"/>
    <w:rsid w:val="54501629"/>
    <w:rsid w:val="54712B35"/>
    <w:rsid w:val="54752BDE"/>
    <w:rsid w:val="547C1C6D"/>
    <w:rsid w:val="54837309"/>
    <w:rsid w:val="54857525"/>
    <w:rsid w:val="548A2586"/>
    <w:rsid w:val="548E5D77"/>
    <w:rsid w:val="54992FD0"/>
    <w:rsid w:val="54A6670C"/>
    <w:rsid w:val="54D77655"/>
    <w:rsid w:val="54FD0ABB"/>
    <w:rsid w:val="55132731"/>
    <w:rsid w:val="55306D65"/>
    <w:rsid w:val="553609E1"/>
    <w:rsid w:val="55567F3C"/>
    <w:rsid w:val="55656A56"/>
    <w:rsid w:val="556A2277"/>
    <w:rsid w:val="558C48E3"/>
    <w:rsid w:val="55943798"/>
    <w:rsid w:val="55967510"/>
    <w:rsid w:val="559C2936"/>
    <w:rsid w:val="55A36723"/>
    <w:rsid w:val="55A402E2"/>
    <w:rsid w:val="55A504E4"/>
    <w:rsid w:val="55AC6D33"/>
    <w:rsid w:val="55C00BAB"/>
    <w:rsid w:val="55C611F3"/>
    <w:rsid w:val="55D31B18"/>
    <w:rsid w:val="55D7A0CA"/>
    <w:rsid w:val="55D911AB"/>
    <w:rsid w:val="55E77D6B"/>
    <w:rsid w:val="55F14746"/>
    <w:rsid w:val="55FF3BC3"/>
    <w:rsid w:val="56015BB8"/>
    <w:rsid w:val="56040567"/>
    <w:rsid w:val="5613734A"/>
    <w:rsid w:val="5615337B"/>
    <w:rsid w:val="561A5A4B"/>
    <w:rsid w:val="56222B52"/>
    <w:rsid w:val="5635422B"/>
    <w:rsid w:val="565371AF"/>
    <w:rsid w:val="56633896"/>
    <w:rsid w:val="56797801"/>
    <w:rsid w:val="5692428F"/>
    <w:rsid w:val="56946171"/>
    <w:rsid w:val="569F0646"/>
    <w:rsid w:val="56A60FEC"/>
    <w:rsid w:val="56A87127"/>
    <w:rsid w:val="56BC5ADA"/>
    <w:rsid w:val="56BD0B46"/>
    <w:rsid w:val="56C67981"/>
    <w:rsid w:val="56D711A6"/>
    <w:rsid w:val="56D77DE0"/>
    <w:rsid w:val="56ED7603"/>
    <w:rsid w:val="56FA09BD"/>
    <w:rsid w:val="57160908"/>
    <w:rsid w:val="571B7CCD"/>
    <w:rsid w:val="57325016"/>
    <w:rsid w:val="5744560C"/>
    <w:rsid w:val="57521214"/>
    <w:rsid w:val="57804D1F"/>
    <w:rsid w:val="57895FA1"/>
    <w:rsid w:val="578E01D3"/>
    <w:rsid w:val="57931F59"/>
    <w:rsid w:val="579D2DD8"/>
    <w:rsid w:val="579D37E2"/>
    <w:rsid w:val="57A5220B"/>
    <w:rsid w:val="57B506E5"/>
    <w:rsid w:val="57BE721B"/>
    <w:rsid w:val="57E20082"/>
    <w:rsid w:val="57EA390C"/>
    <w:rsid w:val="57F1641A"/>
    <w:rsid w:val="580F7106"/>
    <w:rsid w:val="581B1F4E"/>
    <w:rsid w:val="581C1283"/>
    <w:rsid w:val="582C095E"/>
    <w:rsid w:val="58507E4A"/>
    <w:rsid w:val="585C67EF"/>
    <w:rsid w:val="586035C3"/>
    <w:rsid w:val="58615314"/>
    <w:rsid w:val="58733788"/>
    <w:rsid w:val="58734D18"/>
    <w:rsid w:val="58810521"/>
    <w:rsid w:val="588522DA"/>
    <w:rsid w:val="588C69A8"/>
    <w:rsid w:val="589046EA"/>
    <w:rsid w:val="589049A2"/>
    <w:rsid w:val="589F2C13"/>
    <w:rsid w:val="58A116EF"/>
    <w:rsid w:val="58BA1767"/>
    <w:rsid w:val="58CC445F"/>
    <w:rsid w:val="58CD149A"/>
    <w:rsid w:val="58E64A33"/>
    <w:rsid w:val="58ED4DAF"/>
    <w:rsid w:val="58F96483"/>
    <w:rsid w:val="5900686A"/>
    <w:rsid w:val="590347CE"/>
    <w:rsid w:val="590649AC"/>
    <w:rsid w:val="59097FF9"/>
    <w:rsid w:val="59140E77"/>
    <w:rsid w:val="59145DA2"/>
    <w:rsid w:val="591C1ADA"/>
    <w:rsid w:val="591C5F7E"/>
    <w:rsid w:val="592836CB"/>
    <w:rsid w:val="593432C8"/>
    <w:rsid w:val="59352B9C"/>
    <w:rsid w:val="593C03CE"/>
    <w:rsid w:val="59710078"/>
    <w:rsid w:val="59861649"/>
    <w:rsid w:val="59A4434A"/>
    <w:rsid w:val="59A73A9A"/>
    <w:rsid w:val="59B63CDD"/>
    <w:rsid w:val="59C02DAD"/>
    <w:rsid w:val="59F14D15"/>
    <w:rsid w:val="5A015DDB"/>
    <w:rsid w:val="5A0D6C12"/>
    <w:rsid w:val="5A127DA1"/>
    <w:rsid w:val="5A1E534A"/>
    <w:rsid w:val="5A300A63"/>
    <w:rsid w:val="5A370EE2"/>
    <w:rsid w:val="5A390AE1"/>
    <w:rsid w:val="5A446264"/>
    <w:rsid w:val="5A4968FF"/>
    <w:rsid w:val="5A5C1C85"/>
    <w:rsid w:val="5A5E123A"/>
    <w:rsid w:val="5A634044"/>
    <w:rsid w:val="5A6B5D80"/>
    <w:rsid w:val="5A6F20DD"/>
    <w:rsid w:val="5A7B6CD4"/>
    <w:rsid w:val="5A7C4F26"/>
    <w:rsid w:val="5A7F67C4"/>
    <w:rsid w:val="5A863C94"/>
    <w:rsid w:val="5A8B530B"/>
    <w:rsid w:val="5A9E250E"/>
    <w:rsid w:val="5AA6460A"/>
    <w:rsid w:val="5ABE26EE"/>
    <w:rsid w:val="5ADE798F"/>
    <w:rsid w:val="5AE765D0"/>
    <w:rsid w:val="5AEB6283"/>
    <w:rsid w:val="5B01367D"/>
    <w:rsid w:val="5B097F89"/>
    <w:rsid w:val="5B12588A"/>
    <w:rsid w:val="5B321A89"/>
    <w:rsid w:val="5B3C6811"/>
    <w:rsid w:val="5B414466"/>
    <w:rsid w:val="5B6360E6"/>
    <w:rsid w:val="5B6B2448"/>
    <w:rsid w:val="5B6D061D"/>
    <w:rsid w:val="5B6F4A8B"/>
    <w:rsid w:val="5B742F14"/>
    <w:rsid w:val="5B8172A8"/>
    <w:rsid w:val="5B842B10"/>
    <w:rsid w:val="5B85080B"/>
    <w:rsid w:val="5B8D4F11"/>
    <w:rsid w:val="5B962018"/>
    <w:rsid w:val="5B9927CA"/>
    <w:rsid w:val="5B9F0763"/>
    <w:rsid w:val="5BA74225"/>
    <w:rsid w:val="5BAF30D9"/>
    <w:rsid w:val="5BAF57FE"/>
    <w:rsid w:val="5BBA55DA"/>
    <w:rsid w:val="5BC40C67"/>
    <w:rsid w:val="5BD84FC8"/>
    <w:rsid w:val="5BDB2B07"/>
    <w:rsid w:val="5BE03293"/>
    <w:rsid w:val="5BE07737"/>
    <w:rsid w:val="5BE21435"/>
    <w:rsid w:val="5BE72873"/>
    <w:rsid w:val="5BE81609"/>
    <w:rsid w:val="5BEA4111"/>
    <w:rsid w:val="5BEC1C38"/>
    <w:rsid w:val="5BFD2097"/>
    <w:rsid w:val="5C090A3C"/>
    <w:rsid w:val="5C257148"/>
    <w:rsid w:val="5C333BAD"/>
    <w:rsid w:val="5C341831"/>
    <w:rsid w:val="5C3A25B5"/>
    <w:rsid w:val="5C3B0AAD"/>
    <w:rsid w:val="5C433822"/>
    <w:rsid w:val="5C4423E6"/>
    <w:rsid w:val="5C681690"/>
    <w:rsid w:val="5C894B1F"/>
    <w:rsid w:val="5CA70254"/>
    <w:rsid w:val="5CA9597A"/>
    <w:rsid w:val="5CB840C1"/>
    <w:rsid w:val="5CBB0910"/>
    <w:rsid w:val="5CE37537"/>
    <w:rsid w:val="5CEC2695"/>
    <w:rsid w:val="5CEE19DF"/>
    <w:rsid w:val="5CF27722"/>
    <w:rsid w:val="5CF67CD2"/>
    <w:rsid w:val="5CF9102F"/>
    <w:rsid w:val="5CFF1453"/>
    <w:rsid w:val="5D1458EA"/>
    <w:rsid w:val="5D231426"/>
    <w:rsid w:val="5D303DA6"/>
    <w:rsid w:val="5D534312"/>
    <w:rsid w:val="5D5405EB"/>
    <w:rsid w:val="5D5932FD"/>
    <w:rsid w:val="5D5F468B"/>
    <w:rsid w:val="5D616655"/>
    <w:rsid w:val="5D81323E"/>
    <w:rsid w:val="5D8F74AA"/>
    <w:rsid w:val="5D916F3A"/>
    <w:rsid w:val="5D926C20"/>
    <w:rsid w:val="5DA943A9"/>
    <w:rsid w:val="5DAD36A2"/>
    <w:rsid w:val="5DB6074F"/>
    <w:rsid w:val="5DD230AF"/>
    <w:rsid w:val="5DD91EB5"/>
    <w:rsid w:val="5DD9528E"/>
    <w:rsid w:val="5DDE3802"/>
    <w:rsid w:val="5DE057CC"/>
    <w:rsid w:val="5DE737EC"/>
    <w:rsid w:val="5DEC4171"/>
    <w:rsid w:val="5E052A3E"/>
    <w:rsid w:val="5E1611EE"/>
    <w:rsid w:val="5E4F1191"/>
    <w:rsid w:val="5E7A0161"/>
    <w:rsid w:val="5E8545C5"/>
    <w:rsid w:val="5E9743D5"/>
    <w:rsid w:val="5EC46E9C"/>
    <w:rsid w:val="5ED645AC"/>
    <w:rsid w:val="5ED822B3"/>
    <w:rsid w:val="5EE12136"/>
    <w:rsid w:val="5EF92FAF"/>
    <w:rsid w:val="5EFA62DE"/>
    <w:rsid w:val="5F0616FC"/>
    <w:rsid w:val="5F0D7EDD"/>
    <w:rsid w:val="5F1612B3"/>
    <w:rsid w:val="5F226B01"/>
    <w:rsid w:val="5F2D4A41"/>
    <w:rsid w:val="5F41673E"/>
    <w:rsid w:val="5F4E6DCC"/>
    <w:rsid w:val="5F5A7800"/>
    <w:rsid w:val="5F5D550C"/>
    <w:rsid w:val="5F647F70"/>
    <w:rsid w:val="5F6A5D1B"/>
    <w:rsid w:val="5F6D12E1"/>
    <w:rsid w:val="5F7A755A"/>
    <w:rsid w:val="5F7DF88D"/>
    <w:rsid w:val="5F8605F5"/>
    <w:rsid w:val="5F8B3350"/>
    <w:rsid w:val="5F950196"/>
    <w:rsid w:val="5F972D59"/>
    <w:rsid w:val="5FA10F8B"/>
    <w:rsid w:val="5FD14225"/>
    <w:rsid w:val="5FD50C35"/>
    <w:rsid w:val="5FFB9BBC"/>
    <w:rsid w:val="6008100A"/>
    <w:rsid w:val="6016342D"/>
    <w:rsid w:val="601B1E55"/>
    <w:rsid w:val="602C2F4B"/>
    <w:rsid w:val="602E6839"/>
    <w:rsid w:val="60366D67"/>
    <w:rsid w:val="6045400C"/>
    <w:rsid w:val="606D3BF2"/>
    <w:rsid w:val="60736193"/>
    <w:rsid w:val="60786190"/>
    <w:rsid w:val="608508AD"/>
    <w:rsid w:val="60A274FF"/>
    <w:rsid w:val="60A36803"/>
    <w:rsid w:val="60A70823"/>
    <w:rsid w:val="60AB3C9F"/>
    <w:rsid w:val="60AE1BB1"/>
    <w:rsid w:val="60B13E84"/>
    <w:rsid w:val="60C64165"/>
    <w:rsid w:val="60D56446"/>
    <w:rsid w:val="60DF7FBD"/>
    <w:rsid w:val="60EA6B5E"/>
    <w:rsid w:val="611B2B0F"/>
    <w:rsid w:val="61243C22"/>
    <w:rsid w:val="614A1851"/>
    <w:rsid w:val="6151253D"/>
    <w:rsid w:val="6162299C"/>
    <w:rsid w:val="61851BFE"/>
    <w:rsid w:val="6190493F"/>
    <w:rsid w:val="61972646"/>
    <w:rsid w:val="619D7CC2"/>
    <w:rsid w:val="61A350B2"/>
    <w:rsid w:val="61AE1994"/>
    <w:rsid w:val="61B25172"/>
    <w:rsid w:val="61B431F8"/>
    <w:rsid w:val="61BB2F72"/>
    <w:rsid w:val="61BD6017"/>
    <w:rsid w:val="61D94A0C"/>
    <w:rsid w:val="61ED6DFA"/>
    <w:rsid w:val="61F43952"/>
    <w:rsid w:val="61FC55CD"/>
    <w:rsid w:val="621B7FD7"/>
    <w:rsid w:val="623460E6"/>
    <w:rsid w:val="623E1483"/>
    <w:rsid w:val="624463F4"/>
    <w:rsid w:val="62555998"/>
    <w:rsid w:val="62704A45"/>
    <w:rsid w:val="627B5AC3"/>
    <w:rsid w:val="627E2699"/>
    <w:rsid w:val="6297662A"/>
    <w:rsid w:val="62A1033D"/>
    <w:rsid w:val="62A72D5C"/>
    <w:rsid w:val="62AA0157"/>
    <w:rsid w:val="62B341DC"/>
    <w:rsid w:val="62B64D4D"/>
    <w:rsid w:val="62B92A90"/>
    <w:rsid w:val="62B9483E"/>
    <w:rsid w:val="62D30004"/>
    <w:rsid w:val="62E726D3"/>
    <w:rsid w:val="62EA5FCC"/>
    <w:rsid w:val="62F85366"/>
    <w:rsid w:val="630930CF"/>
    <w:rsid w:val="630C2F5E"/>
    <w:rsid w:val="632D7999"/>
    <w:rsid w:val="63422A85"/>
    <w:rsid w:val="63436BE9"/>
    <w:rsid w:val="63534C92"/>
    <w:rsid w:val="63616C38"/>
    <w:rsid w:val="63691DC0"/>
    <w:rsid w:val="637F5A87"/>
    <w:rsid w:val="63A66B70"/>
    <w:rsid w:val="63BD0198"/>
    <w:rsid w:val="63CE60C7"/>
    <w:rsid w:val="63E73036"/>
    <w:rsid w:val="63F0603D"/>
    <w:rsid w:val="63F91396"/>
    <w:rsid w:val="64154A8B"/>
    <w:rsid w:val="6445282D"/>
    <w:rsid w:val="644D1F8D"/>
    <w:rsid w:val="6468651B"/>
    <w:rsid w:val="64687CAA"/>
    <w:rsid w:val="647A03CC"/>
    <w:rsid w:val="649317EA"/>
    <w:rsid w:val="64A62FEB"/>
    <w:rsid w:val="64AF69A1"/>
    <w:rsid w:val="64BF1B51"/>
    <w:rsid w:val="64C01EB3"/>
    <w:rsid w:val="64C116F9"/>
    <w:rsid w:val="64C574CA"/>
    <w:rsid w:val="64CF4282"/>
    <w:rsid w:val="64D15E6F"/>
    <w:rsid w:val="64D953F5"/>
    <w:rsid w:val="65055B18"/>
    <w:rsid w:val="650A5429"/>
    <w:rsid w:val="651B17E0"/>
    <w:rsid w:val="651E4D27"/>
    <w:rsid w:val="652060DB"/>
    <w:rsid w:val="652A557F"/>
    <w:rsid w:val="652F4EDE"/>
    <w:rsid w:val="65406341"/>
    <w:rsid w:val="655F791E"/>
    <w:rsid w:val="65A74E21"/>
    <w:rsid w:val="65A93AEA"/>
    <w:rsid w:val="65B013F6"/>
    <w:rsid w:val="65CC56EC"/>
    <w:rsid w:val="65CE6852"/>
    <w:rsid w:val="65D42D9F"/>
    <w:rsid w:val="65DA73CC"/>
    <w:rsid w:val="65DC2D1D"/>
    <w:rsid w:val="65DE7591"/>
    <w:rsid w:val="6646745D"/>
    <w:rsid w:val="664806CA"/>
    <w:rsid w:val="6650588E"/>
    <w:rsid w:val="66527D6E"/>
    <w:rsid w:val="665314C3"/>
    <w:rsid w:val="6659611C"/>
    <w:rsid w:val="667C11C0"/>
    <w:rsid w:val="66965AEE"/>
    <w:rsid w:val="66A11AEE"/>
    <w:rsid w:val="66A9783B"/>
    <w:rsid w:val="66B54E20"/>
    <w:rsid w:val="66B9305E"/>
    <w:rsid w:val="66D34F0B"/>
    <w:rsid w:val="66F55552"/>
    <w:rsid w:val="66F66060"/>
    <w:rsid w:val="671D539B"/>
    <w:rsid w:val="672178A4"/>
    <w:rsid w:val="6727621A"/>
    <w:rsid w:val="672F7E85"/>
    <w:rsid w:val="673A15FD"/>
    <w:rsid w:val="675039C2"/>
    <w:rsid w:val="675356F2"/>
    <w:rsid w:val="67580AC9"/>
    <w:rsid w:val="677671A1"/>
    <w:rsid w:val="67871415"/>
    <w:rsid w:val="678C0773"/>
    <w:rsid w:val="67A535E2"/>
    <w:rsid w:val="67A7735B"/>
    <w:rsid w:val="67B26F95"/>
    <w:rsid w:val="67BC57AA"/>
    <w:rsid w:val="67BF2179"/>
    <w:rsid w:val="67DA556A"/>
    <w:rsid w:val="67E44187"/>
    <w:rsid w:val="67F3434E"/>
    <w:rsid w:val="67F52DC2"/>
    <w:rsid w:val="67FA5148"/>
    <w:rsid w:val="68014CBD"/>
    <w:rsid w:val="680B501F"/>
    <w:rsid w:val="6813679E"/>
    <w:rsid w:val="68153E56"/>
    <w:rsid w:val="68294213"/>
    <w:rsid w:val="682D7860"/>
    <w:rsid w:val="6832131A"/>
    <w:rsid w:val="68442064"/>
    <w:rsid w:val="68507404"/>
    <w:rsid w:val="68516DAA"/>
    <w:rsid w:val="68543121"/>
    <w:rsid w:val="68572B2F"/>
    <w:rsid w:val="685957AB"/>
    <w:rsid w:val="685A43CD"/>
    <w:rsid w:val="685F4215"/>
    <w:rsid w:val="68752FB5"/>
    <w:rsid w:val="68784179"/>
    <w:rsid w:val="68B02807"/>
    <w:rsid w:val="68B91BAE"/>
    <w:rsid w:val="68D66F08"/>
    <w:rsid w:val="68D812DF"/>
    <w:rsid w:val="68DB72BC"/>
    <w:rsid w:val="68E36A3E"/>
    <w:rsid w:val="68E65C61"/>
    <w:rsid w:val="69077F9F"/>
    <w:rsid w:val="690F51B7"/>
    <w:rsid w:val="69166546"/>
    <w:rsid w:val="691722BE"/>
    <w:rsid w:val="693507C0"/>
    <w:rsid w:val="6937444C"/>
    <w:rsid w:val="6938470E"/>
    <w:rsid w:val="69390486"/>
    <w:rsid w:val="696B6C68"/>
    <w:rsid w:val="69720973"/>
    <w:rsid w:val="697417A7"/>
    <w:rsid w:val="69790883"/>
    <w:rsid w:val="697D46B7"/>
    <w:rsid w:val="698A6F34"/>
    <w:rsid w:val="69A00505"/>
    <w:rsid w:val="69BA602F"/>
    <w:rsid w:val="69C81C20"/>
    <w:rsid w:val="69D51760"/>
    <w:rsid w:val="69DC7ED6"/>
    <w:rsid w:val="69F04051"/>
    <w:rsid w:val="69FA19C4"/>
    <w:rsid w:val="6A06480C"/>
    <w:rsid w:val="6A12254A"/>
    <w:rsid w:val="6A302C57"/>
    <w:rsid w:val="6A331379"/>
    <w:rsid w:val="6A3F1ACC"/>
    <w:rsid w:val="6A4231BA"/>
    <w:rsid w:val="6A6C4159"/>
    <w:rsid w:val="6AD146E4"/>
    <w:rsid w:val="6AEB57B0"/>
    <w:rsid w:val="6AF44665"/>
    <w:rsid w:val="6AF93B26"/>
    <w:rsid w:val="6B014FD4"/>
    <w:rsid w:val="6B1B5090"/>
    <w:rsid w:val="6B243EA1"/>
    <w:rsid w:val="6B334974"/>
    <w:rsid w:val="6B3A64C7"/>
    <w:rsid w:val="6B403D4E"/>
    <w:rsid w:val="6B516B97"/>
    <w:rsid w:val="6B534E9D"/>
    <w:rsid w:val="6B554B89"/>
    <w:rsid w:val="6B584F3B"/>
    <w:rsid w:val="6B5C220A"/>
    <w:rsid w:val="6B6F193F"/>
    <w:rsid w:val="6B796A60"/>
    <w:rsid w:val="6B82199A"/>
    <w:rsid w:val="6BA42AD5"/>
    <w:rsid w:val="6BA442DD"/>
    <w:rsid w:val="6BAA566B"/>
    <w:rsid w:val="6BC543EB"/>
    <w:rsid w:val="6BCA186A"/>
    <w:rsid w:val="6BD66460"/>
    <w:rsid w:val="6BD72F65"/>
    <w:rsid w:val="6BE446D9"/>
    <w:rsid w:val="6BE648F5"/>
    <w:rsid w:val="6BEB1F0C"/>
    <w:rsid w:val="6BF5756F"/>
    <w:rsid w:val="6BFC0F84"/>
    <w:rsid w:val="6BFE3D94"/>
    <w:rsid w:val="6C046B2A"/>
    <w:rsid w:val="6C060370"/>
    <w:rsid w:val="6C0703C8"/>
    <w:rsid w:val="6C0B610A"/>
    <w:rsid w:val="6C0C7C86"/>
    <w:rsid w:val="6C385E96"/>
    <w:rsid w:val="6C445BA3"/>
    <w:rsid w:val="6C5555D7"/>
    <w:rsid w:val="6C587942"/>
    <w:rsid w:val="6C615D2A"/>
    <w:rsid w:val="6C673B72"/>
    <w:rsid w:val="6C97174C"/>
    <w:rsid w:val="6C9C7CCF"/>
    <w:rsid w:val="6C9F5F1B"/>
    <w:rsid w:val="6CB70040"/>
    <w:rsid w:val="6CC40F4E"/>
    <w:rsid w:val="6CC551F3"/>
    <w:rsid w:val="6CD41192"/>
    <w:rsid w:val="6CF10842"/>
    <w:rsid w:val="6CF9436E"/>
    <w:rsid w:val="6CFB530B"/>
    <w:rsid w:val="6CFE17CB"/>
    <w:rsid w:val="6D0A1681"/>
    <w:rsid w:val="6D426F11"/>
    <w:rsid w:val="6D592EA5"/>
    <w:rsid w:val="6D751998"/>
    <w:rsid w:val="6D88339E"/>
    <w:rsid w:val="6D91263F"/>
    <w:rsid w:val="6DA00AD4"/>
    <w:rsid w:val="6DA52B34"/>
    <w:rsid w:val="6DB602F7"/>
    <w:rsid w:val="6DC91566"/>
    <w:rsid w:val="6E3F653F"/>
    <w:rsid w:val="6E535B46"/>
    <w:rsid w:val="6E745E0C"/>
    <w:rsid w:val="6E900B48"/>
    <w:rsid w:val="6E930639"/>
    <w:rsid w:val="6E9323E7"/>
    <w:rsid w:val="6E9A55C4"/>
    <w:rsid w:val="6EB31E72"/>
    <w:rsid w:val="6EB50676"/>
    <w:rsid w:val="6ECB4234"/>
    <w:rsid w:val="6EE9019B"/>
    <w:rsid w:val="6EF70BC7"/>
    <w:rsid w:val="6EFC1D3A"/>
    <w:rsid w:val="6F0230C8"/>
    <w:rsid w:val="6F030F66"/>
    <w:rsid w:val="6F0600C9"/>
    <w:rsid w:val="6F142D60"/>
    <w:rsid w:val="6F3B51B9"/>
    <w:rsid w:val="6F484F7F"/>
    <w:rsid w:val="6F4A519B"/>
    <w:rsid w:val="6F56521C"/>
    <w:rsid w:val="6F6D0441"/>
    <w:rsid w:val="6F750610"/>
    <w:rsid w:val="6F775864"/>
    <w:rsid w:val="6F8F0E00"/>
    <w:rsid w:val="6F9D6CCB"/>
    <w:rsid w:val="6F9E3C1E"/>
    <w:rsid w:val="6FB16FC8"/>
    <w:rsid w:val="6FB62F8F"/>
    <w:rsid w:val="6FBB7E47"/>
    <w:rsid w:val="6FC15177"/>
    <w:rsid w:val="6FC333BE"/>
    <w:rsid w:val="6FCD5C86"/>
    <w:rsid w:val="6FE264A0"/>
    <w:rsid w:val="6FE84B04"/>
    <w:rsid w:val="70042B12"/>
    <w:rsid w:val="70090BB2"/>
    <w:rsid w:val="701506EE"/>
    <w:rsid w:val="70194B6E"/>
    <w:rsid w:val="7023779A"/>
    <w:rsid w:val="70284E3E"/>
    <w:rsid w:val="702D5273"/>
    <w:rsid w:val="70385584"/>
    <w:rsid w:val="703D085C"/>
    <w:rsid w:val="703F2826"/>
    <w:rsid w:val="704D43E2"/>
    <w:rsid w:val="707A560C"/>
    <w:rsid w:val="70952446"/>
    <w:rsid w:val="709A3F00"/>
    <w:rsid w:val="709C1A26"/>
    <w:rsid w:val="709E31F4"/>
    <w:rsid w:val="70A17AE5"/>
    <w:rsid w:val="70B67E77"/>
    <w:rsid w:val="70BC070C"/>
    <w:rsid w:val="70EE12CC"/>
    <w:rsid w:val="710B095A"/>
    <w:rsid w:val="711041C2"/>
    <w:rsid w:val="71160E95"/>
    <w:rsid w:val="71260B70"/>
    <w:rsid w:val="71297032"/>
    <w:rsid w:val="712F5A25"/>
    <w:rsid w:val="713A1197"/>
    <w:rsid w:val="71416BEA"/>
    <w:rsid w:val="71635306"/>
    <w:rsid w:val="71765292"/>
    <w:rsid w:val="717A163C"/>
    <w:rsid w:val="717D3BE0"/>
    <w:rsid w:val="71804EA4"/>
    <w:rsid w:val="71902B23"/>
    <w:rsid w:val="7198551E"/>
    <w:rsid w:val="71A30B93"/>
    <w:rsid w:val="71A5490B"/>
    <w:rsid w:val="71CD3E62"/>
    <w:rsid w:val="71CF462C"/>
    <w:rsid w:val="71CF7BDA"/>
    <w:rsid w:val="71D21478"/>
    <w:rsid w:val="71D55CAA"/>
    <w:rsid w:val="71D57CDF"/>
    <w:rsid w:val="71D659B2"/>
    <w:rsid w:val="71E847F7"/>
    <w:rsid w:val="71F630DA"/>
    <w:rsid w:val="720B208F"/>
    <w:rsid w:val="72106DD0"/>
    <w:rsid w:val="723E1F75"/>
    <w:rsid w:val="72480EFC"/>
    <w:rsid w:val="726A5AEB"/>
    <w:rsid w:val="72896F1E"/>
    <w:rsid w:val="728B3DD6"/>
    <w:rsid w:val="7291357E"/>
    <w:rsid w:val="72A177F7"/>
    <w:rsid w:val="72C52251"/>
    <w:rsid w:val="72D440D5"/>
    <w:rsid w:val="72E476B5"/>
    <w:rsid w:val="72E66F89"/>
    <w:rsid w:val="72F43335"/>
    <w:rsid w:val="731358A4"/>
    <w:rsid w:val="731735E6"/>
    <w:rsid w:val="731955B0"/>
    <w:rsid w:val="732B0E40"/>
    <w:rsid w:val="732E26DE"/>
    <w:rsid w:val="73367B13"/>
    <w:rsid w:val="733917E6"/>
    <w:rsid w:val="73441F01"/>
    <w:rsid w:val="734E4B2E"/>
    <w:rsid w:val="735E10E1"/>
    <w:rsid w:val="73722F12"/>
    <w:rsid w:val="73797DFD"/>
    <w:rsid w:val="737E3A6D"/>
    <w:rsid w:val="738317D7"/>
    <w:rsid w:val="73907062"/>
    <w:rsid w:val="73B00884"/>
    <w:rsid w:val="73B21561"/>
    <w:rsid w:val="73C03C7E"/>
    <w:rsid w:val="73C13552"/>
    <w:rsid w:val="73EC2611"/>
    <w:rsid w:val="74072087"/>
    <w:rsid w:val="74077F6C"/>
    <w:rsid w:val="741E6BF6"/>
    <w:rsid w:val="741F25BF"/>
    <w:rsid w:val="742D38EB"/>
    <w:rsid w:val="743B5D30"/>
    <w:rsid w:val="74600FBD"/>
    <w:rsid w:val="746D618D"/>
    <w:rsid w:val="74787092"/>
    <w:rsid w:val="749E5641"/>
    <w:rsid w:val="74BE7B8E"/>
    <w:rsid w:val="74BF74CE"/>
    <w:rsid w:val="74CB6D8D"/>
    <w:rsid w:val="74CE6913"/>
    <w:rsid w:val="74DB71A5"/>
    <w:rsid w:val="74E357BB"/>
    <w:rsid w:val="74E90FB2"/>
    <w:rsid w:val="74EC0AA3"/>
    <w:rsid w:val="74F02341"/>
    <w:rsid w:val="75022074"/>
    <w:rsid w:val="75054A04"/>
    <w:rsid w:val="75325059"/>
    <w:rsid w:val="753E66EF"/>
    <w:rsid w:val="754937FF"/>
    <w:rsid w:val="754B3A1B"/>
    <w:rsid w:val="755A5992"/>
    <w:rsid w:val="756845CD"/>
    <w:rsid w:val="758962F1"/>
    <w:rsid w:val="758D739B"/>
    <w:rsid w:val="75944913"/>
    <w:rsid w:val="75AD091A"/>
    <w:rsid w:val="75D563BF"/>
    <w:rsid w:val="75DF163B"/>
    <w:rsid w:val="75EA28DC"/>
    <w:rsid w:val="760540B5"/>
    <w:rsid w:val="76165DD7"/>
    <w:rsid w:val="76345218"/>
    <w:rsid w:val="76377AFB"/>
    <w:rsid w:val="764E73E1"/>
    <w:rsid w:val="766D176F"/>
    <w:rsid w:val="7678241B"/>
    <w:rsid w:val="76A62AAA"/>
    <w:rsid w:val="76BE32E5"/>
    <w:rsid w:val="76C577FD"/>
    <w:rsid w:val="76CD53CC"/>
    <w:rsid w:val="76D80D35"/>
    <w:rsid w:val="76DE43A6"/>
    <w:rsid w:val="771340C5"/>
    <w:rsid w:val="77161E07"/>
    <w:rsid w:val="77242776"/>
    <w:rsid w:val="7734311F"/>
    <w:rsid w:val="774B7AC1"/>
    <w:rsid w:val="77512E3F"/>
    <w:rsid w:val="77642B72"/>
    <w:rsid w:val="776544C0"/>
    <w:rsid w:val="777D46CA"/>
    <w:rsid w:val="77862AE9"/>
    <w:rsid w:val="77874C68"/>
    <w:rsid w:val="778839DF"/>
    <w:rsid w:val="778E7227"/>
    <w:rsid w:val="77955421"/>
    <w:rsid w:val="779F5E92"/>
    <w:rsid w:val="77AE7CC7"/>
    <w:rsid w:val="77C14FF5"/>
    <w:rsid w:val="77DE0B76"/>
    <w:rsid w:val="77DFF6FC"/>
    <w:rsid w:val="77FD3E8A"/>
    <w:rsid w:val="77FE549A"/>
    <w:rsid w:val="780B1240"/>
    <w:rsid w:val="781042B4"/>
    <w:rsid w:val="78104AA8"/>
    <w:rsid w:val="78140DC4"/>
    <w:rsid w:val="78306EF8"/>
    <w:rsid w:val="78333CE2"/>
    <w:rsid w:val="78467670"/>
    <w:rsid w:val="7856695F"/>
    <w:rsid w:val="7858261A"/>
    <w:rsid w:val="78587CB1"/>
    <w:rsid w:val="785D5F3F"/>
    <w:rsid w:val="78674E18"/>
    <w:rsid w:val="787474FA"/>
    <w:rsid w:val="788E23DC"/>
    <w:rsid w:val="789461C1"/>
    <w:rsid w:val="7896182D"/>
    <w:rsid w:val="78982F4D"/>
    <w:rsid w:val="78AC657F"/>
    <w:rsid w:val="78CC1130"/>
    <w:rsid w:val="78DB5DFD"/>
    <w:rsid w:val="78F65D46"/>
    <w:rsid w:val="78F87A16"/>
    <w:rsid w:val="78FD6DDA"/>
    <w:rsid w:val="79052133"/>
    <w:rsid w:val="790C75C7"/>
    <w:rsid w:val="79142376"/>
    <w:rsid w:val="791505C8"/>
    <w:rsid w:val="7920075B"/>
    <w:rsid w:val="79254AB9"/>
    <w:rsid w:val="792E7984"/>
    <w:rsid w:val="79343296"/>
    <w:rsid w:val="79366790"/>
    <w:rsid w:val="794F0863"/>
    <w:rsid w:val="795A5FDB"/>
    <w:rsid w:val="7963390B"/>
    <w:rsid w:val="799930EF"/>
    <w:rsid w:val="799A6D1F"/>
    <w:rsid w:val="799D305A"/>
    <w:rsid w:val="79A27982"/>
    <w:rsid w:val="79A74F98"/>
    <w:rsid w:val="79B80F53"/>
    <w:rsid w:val="79BEC6DB"/>
    <w:rsid w:val="79BF747A"/>
    <w:rsid w:val="79C30EA7"/>
    <w:rsid w:val="79D3617A"/>
    <w:rsid w:val="79DB4D26"/>
    <w:rsid w:val="79EC26AD"/>
    <w:rsid w:val="79FF6B82"/>
    <w:rsid w:val="7A28432B"/>
    <w:rsid w:val="7A392094"/>
    <w:rsid w:val="7A3A5E0C"/>
    <w:rsid w:val="7A4E42C3"/>
    <w:rsid w:val="7A5A4F43"/>
    <w:rsid w:val="7A684727"/>
    <w:rsid w:val="7A6B4218"/>
    <w:rsid w:val="7A6F6D75"/>
    <w:rsid w:val="7A707A80"/>
    <w:rsid w:val="7A8F4065"/>
    <w:rsid w:val="7A9E7917"/>
    <w:rsid w:val="7AA15413"/>
    <w:rsid w:val="7AA15E8B"/>
    <w:rsid w:val="7AAA69D5"/>
    <w:rsid w:val="7ABE2599"/>
    <w:rsid w:val="7AC027B5"/>
    <w:rsid w:val="7ACC27FC"/>
    <w:rsid w:val="7ADA0D70"/>
    <w:rsid w:val="7AE75F94"/>
    <w:rsid w:val="7AEC5358"/>
    <w:rsid w:val="7AF15D92"/>
    <w:rsid w:val="7B0231B7"/>
    <w:rsid w:val="7B25086A"/>
    <w:rsid w:val="7B2C1BF9"/>
    <w:rsid w:val="7B3D04DA"/>
    <w:rsid w:val="7B483DFB"/>
    <w:rsid w:val="7B92510E"/>
    <w:rsid w:val="7BA85825"/>
    <w:rsid w:val="7BB0282A"/>
    <w:rsid w:val="7BC74B75"/>
    <w:rsid w:val="7BDF4EBD"/>
    <w:rsid w:val="7C127041"/>
    <w:rsid w:val="7C211032"/>
    <w:rsid w:val="7C3B076D"/>
    <w:rsid w:val="7C407729"/>
    <w:rsid w:val="7C977546"/>
    <w:rsid w:val="7CA659DB"/>
    <w:rsid w:val="7CB6B68E"/>
    <w:rsid w:val="7CCC42E7"/>
    <w:rsid w:val="7CE17E83"/>
    <w:rsid w:val="7CE776A3"/>
    <w:rsid w:val="7CE87DA1"/>
    <w:rsid w:val="7CEA58C8"/>
    <w:rsid w:val="7CF8456C"/>
    <w:rsid w:val="7D0C6FFA"/>
    <w:rsid w:val="7D0F17D2"/>
    <w:rsid w:val="7D2E5047"/>
    <w:rsid w:val="7D496A92"/>
    <w:rsid w:val="7D4D5E56"/>
    <w:rsid w:val="7D561391"/>
    <w:rsid w:val="7D5D42EC"/>
    <w:rsid w:val="7D6733BC"/>
    <w:rsid w:val="7D8767D9"/>
    <w:rsid w:val="7D8B70AB"/>
    <w:rsid w:val="7D8D0B46"/>
    <w:rsid w:val="7DB61C4E"/>
    <w:rsid w:val="7DC46119"/>
    <w:rsid w:val="7DD547CA"/>
    <w:rsid w:val="7DDE3210"/>
    <w:rsid w:val="7DE40B2D"/>
    <w:rsid w:val="7DEE13E8"/>
    <w:rsid w:val="7DF6220B"/>
    <w:rsid w:val="7DF76DE7"/>
    <w:rsid w:val="7E0C73DF"/>
    <w:rsid w:val="7E2412AD"/>
    <w:rsid w:val="7E4C588C"/>
    <w:rsid w:val="7E576F8D"/>
    <w:rsid w:val="7E5D57DA"/>
    <w:rsid w:val="7E67711F"/>
    <w:rsid w:val="7E6D67B0"/>
    <w:rsid w:val="7E703F6C"/>
    <w:rsid w:val="7E7933A7"/>
    <w:rsid w:val="7E7C3E29"/>
    <w:rsid w:val="7E896766"/>
    <w:rsid w:val="7E900275"/>
    <w:rsid w:val="7E9975A5"/>
    <w:rsid w:val="7EA60B42"/>
    <w:rsid w:val="7EA86698"/>
    <w:rsid w:val="7ECB797B"/>
    <w:rsid w:val="7ECD724F"/>
    <w:rsid w:val="7ED405DD"/>
    <w:rsid w:val="7EF26CB5"/>
    <w:rsid w:val="7EFD8E39"/>
    <w:rsid w:val="7F111831"/>
    <w:rsid w:val="7F4219EB"/>
    <w:rsid w:val="7F4D19CC"/>
    <w:rsid w:val="7F5A3C5B"/>
    <w:rsid w:val="7F601E71"/>
    <w:rsid w:val="7F761695"/>
    <w:rsid w:val="7F7C3BFC"/>
    <w:rsid w:val="7F820039"/>
    <w:rsid w:val="7F966CC9"/>
    <w:rsid w:val="7FA426A6"/>
    <w:rsid w:val="7FB14DC3"/>
    <w:rsid w:val="7FC22B2C"/>
    <w:rsid w:val="7FC9483E"/>
    <w:rsid w:val="7FE26D2A"/>
    <w:rsid w:val="7FE3F543"/>
    <w:rsid w:val="7FEB04BD"/>
    <w:rsid w:val="7FF86BAD"/>
    <w:rsid w:val="A49BD137"/>
    <w:rsid w:val="BB3BED65"/>
    <w:rsid w:val="BF959D53"/>
    <w:rsid w:val="DFF7D2E1"/>
    <w:rsid w:val="E7FD0B31"/>
    <w:rsid w:val="F5B2FF91"/>
    <w:rsid w:val="F7FF3861"/>
    <w:rsid w:val="FB4B5452"/>
    <w:rsid w:val="FF4B1719"/>
    <w:rsid w:val="FFBFD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3">
    <w:name w:val="heading 1"/>
    <w:basedOn w:val="1"/>
    <w:next w:val="1"/>
    <w:qFormat/>
    <w:uiPriority w:val="0"/>
    <w:pPr>
      <w:spacing w:beforeAutospacing="1" w:afterAutospacing="1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  <w:lang w:val="en-US" w:bidi="ar-SA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rPr>
      <w:sz w:val="28"/>
      <w:szCs w:val="28"/>
    </w:rPr>
  </w:style>
  <w:style w:type="paragraph" w:styleId="5">
    <w:name w:val="Normal Indent"/>
    <w:basedOn w:val="1"/>
    <w:qFormat/>
    <w:uiPriority w:val="0"/>
    <w:pPr>
      <w:ind w:firstLine="420" w:firstLineChars="200"/>
    </w:pPr>
  </w:style>
  <w:style w:type="paragraph" w:styleId="6">
    <w:name w:val="annotation text"/>
    <w:basedOn w:val="1"/>
    <w:qFormat/>
    <w:uiPriority w:val="0"/>
  </w:style>
  <w:style w:type="paragraph" w:styleId="7">
    <w:name w:val="Body Text Indent"/>
    <w:basedOn w:val="1"/>
    <w:next w:val="8"/>
    <w:qFormat/>
    <w:uiPriority w:val="0"/>
    <w:pPr>
      <w:spacing w:line="360" w:lineRule="exact"/>
      <w:ind w:left="280" w:firstLine="560" w:firstLineChars="200"/>
    </w:pPr>
    <w:rPr>
      <w:rFonts w:ascii="仿宋_GB2312" w:eastAsia="仿宋_GB2312"/>
      <w:sz w:val="28"/>
      <w:szCs w:val="32"/>
    </w:rPr>
  </w:style>
  <w:style w:type="paragraph" w:styleId="8">
    <w:name w:val="envelope return"/>
    <w:basedOn w:val="1"/>
    <w:qFormat/>
    <w:uiPriority w:val="0"/>
    <w:pPr>
      <w:snapToGrid w:val="0"/>
    </w:pPr>
    <w:rPr>
      <w:rFonts w:ascii="Arial" w:hAnsi="Arial" w:cs="Arial"/>
    </w:rPr>
  </w:style>
  <w:style w:type="paragraph" w:styleId="9">
    <w:name w:val="Body Text Indent 2"/>
    <w:basedOn w:val="1"/>
    <w:qFormat/>
    <w:uiPriority w:val="99"/>
    <w:pPr>
      <w:spacing w:line="460" w:lineRule="exact"/>
      <w:ind w:firstLine="570"/>
    </w:pPr>
    <w:rPr>
      <w:kern w:val="0"/>
      <w:sz w:val="24"/>
    </w:rPr>
  </w:style>
  <w:style w:type="paragraph" w:styleId="10">
    <w:name w:val="Balloon Text"/>
    <w:basedOn w:val="1"/>
    <w:link w:val="33"/>
    <w:qFormat/>
    <w:uiPriority w:val="0"/>
    <w:rPr>
      <w:sz w:val="18"/>
      <w:szCs w:val="18"/>
    </w:r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20"/>
    </w:rPr>
  </w:style>
  <w:style w:type="paragraph" w:styleId="1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paragraph" w:styleId="13">
    <w:name w:val="Normal (Web)"/>
    <w:basedOn w:val="1"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paragraph" w:styleId="14">
    <w:name w:val="Body Text First Indent"/>
    <w:basedOn w:val="2"/>
    <w:unhideWhenUsed/>
    <w:qFormat/>
    <w:uiPriority w:val="99"/>
    <w:pPr>
      <w:ind w:firstLine="420" w:firstLineChars="100"/>
    </w:pPr>
  </w:style>
  <w:style w:type="paragraph" w:styleId="15">
    <w:name w:val="Body Text First Indent 2"/>
    <w:basedOn w:val="7"/>
    <w:qFormat/>
    <w:uiPriority w:val="0"/>
    <w:pPr>
      <w:spacing w:after="120"/>
      <w:ind w:left="420" w:leftChars="200" w:firstLine="420"/>
    </w:pPr>
    <w:rPr>
      <w:rFonts w:ascii="Calibri" w:hAnsi="Calibri"/>
      <w:szCs w:val="22"/>
    </w:rPr>
  </w:style>
  <w:style w:type="table" w:styleId="17">
    <w:name w:val="Table Grid"/>
    <w:basedOn w:val="1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annotation reference"/>
    <w:basedOn w:val="18"/>
    <w:qFormat/>
    <w:uiPriority w:val="0"/>
    <w:rPr>
      <w:sz w:val="21"/>
      <w:szCs w:val="21"/>
    </w:rPr>
  </w:style>
  <w:style w:type="paragraph" w:customStyle="1" w:styleId="20">
    <w:name w:val="标题 5（有编号）（绿盟科技）"/>
    <w:basedOn w:val="1"/>
    <w:next w:val="21"/>
    <w:qFormat/>
    <w:uiPriority w:val="0"/>
    <w:pPr>
      <w:keepNext/>
      <w:keepLines/>
      <w:numPr>
        <w:ilvl w:val="4"/>
        <w:numId w:val="1"/>
      </w:numPr>
      <w:tabs>
        <w:tab w:val="left" w:pos="0"/>
      </w:tabs>
      <w:spacing w:before="280" w:after="156" w:line="377" w:lineRule="auto"/>
      <w:outlineLvl w:val="4"/>
    </w:pPr>
    <w:rPr>
      <w:rFonts w:ascii="Arial" w:hAnsi="Arial" w:eastAsia="黑体"/>
      <w:b/>
      <w:szCs w:val="28"/>
    </w:rPr>
  </w:style>
  <w:style w:type="paragraph" w:customStyle="1" w:styleId="21">
    <w:name w:val="正文（绿盟科技）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paragraph" w:customStyle="1" w:styleId="22">
    <w:name w:val="_Style 3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customStyle="1" w:styleId="23">
    <w:name w:val="引用1"/>
    <w:next w:val="1"/>
    <w:qFormat/>
    <w:uiPriority w:val="0"/>
    <w:pPr>
      <w:wordWrap w:val="0"/>
      <w:spacing w:before="200" w:after="160"/>
      <w:ind w:left="864" w:right="864"/>
      <w:jc w:val="center"/>
    </w:pPr>
    <w:rPr>
      <w:rFonts w:ascii="Times New Roman" w:hAnsi="Times New Roman" w:eastAsia="宋体" w:cs="Times New Roman"/>
      <w:i/>
      <w:sz w:val="21"/>
      <w:lang w:val="en-US" w:eastAsia="zh-CN" w:bidi="ar-SA"/>
    </w:rPr>
  </w:style>
  <w:style w:type="table" w:customStyle="1" w:styleId="24">
    <w:name w:val="Table Normal"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5">
    <w:name w:val="列出段落1"/>
    <w:basedOn w:val="1"/>
    <w:qFormat/>
    <w:uiPriority w:val="1"/>
    <w:pPr>
      <w:ind w:left="1481" w:hanging="703"/>
    </w:pPr>
  </w:style>
  <w:style w:type="paragraph" w:customStyle="1" w:styleId="26">
    <w:name w:val="Table Paragraph"/>
    <w:basedOn w:val="1"/>
    <w:qFormat/>
    <w:uiPriority w:val="1"/>
    <w:pPr>
      <w:spacing w:before="132"/>
      <w:ind w:left="107"/>
    </w:pPr>
  </w:style>
  <w:style w:type="paragraph" w:customStyle="1" w:styleId="27">
    <w:name w:val="_正文段落"/>
    <w:basedOn w:val="1"/>
    <w:qFormat/>
    <w:uiPriority w:val="0"/>
    <w:pPr>
      <w:spacing w:line="360" w:lineRule="auto"/>
    </w:pPr>
    <w:rPr>
      <w:rFonts w:eastAsia="仿宋_GB2312"/>
      <w:sz w:val="28"/>
      <w:szCs w:val="24"/>
    </w:rPr>
  </w:style>
  <w:style w:type="paragraph" w:customStyle="1" w:styleId="28">
    <w:name w:val="正文首行缩进两字符"/>
    <w:basedOn w:val="1"/>
    <w:qFormat/>
    <w:uiPriority w:val="0"/>
    <w:pPr>
      <w:spacing w:line="360" w:lineRule="auto"/>
      <w:ind w:firstLine="200" w:firstLineChars="200"/>
    </w:pPr>
  </w:style>
  <w:style w:type="paragraph" w:customStyle="1" w:styleId="29">
    <w:name w:val="Body Text1"/>
    <w:basedOn w:val="1"/>
    <w:qFormat/>
    <w:uiPriority w:val="0"/>
    <w:pPr>
      <w:spacing w:after="120"/>
    </w:pPr>
  </w:style>
  <w:style w:type="paragraph" w:customStyle="1" w:styleId="30">
    <w:name w:val="表格"/>
    <w:basedOn w:val="1"/>
    <w:qFormat/>
    <w:uiPriority w:val="0"/>
    <w:pPr>
      <w:spacing w:line="400" w:lineRule="exact"/>
    </w:pPr>
    <w:rPr>
      <w:sz w:val="24"/>
    </w:rPr>
  </w:style>
  <w:style w:type="character" w:customStyle="1" w:styleId="31">
    <w:name w:val="NormalCharacter"/>
    <w:qFormat/>
    <w:uiPriority w:val="0"/>
    <w:rPr>
      <w:rFonts w:ascii="仿宋" w:hAnsi="仿宋" w:eastAsia="仿宋" w:cs="仿宋"/>
      <w:sz w:val="22"/>
      <w:szCs w:val="22"/>
      <w:lang w:val="zh-CN" w:eastAsia="zh-CN" w:bidi="zh-CN"/>
    </w:rPr>
  </w:style>
  <w:style w:type="paragraph" w:customStyle="1" w:styleId="32">
    <w:name w:val="引用2"/>
    <w:basedOn w:val="1"/>
    <w:next w:val="1"/>
    <w:qFormat/>
    <w:uiPriority w:val="0"/>
    <w:pPr>
      <w:tabs>
        <w:tab w:val="left" w:pos="0"/>
      </w:tabs>
      <w:wordWrap w:val="0"/>
      <w:spacing w:before="200" w:after="160"/>
      <w:ind w:left="864" w:right="864"/>
      <w:jc w:val="center"/>
    </w:pPr>
    <w:rPr>
      <w:rFonts w:ascii="Times New Roman" w:hAnsi="Times New Roman" w:eastAsia="宋体" w:cs="Times New Roman"/>
      <w:i/>
    </w:rPr>
  </w:style>
  <w:style w:type="character" w:customStyle="1" w:styleId="33">
    <w:name w:val="批注框文本 Char"/>
    <w:basedOn w:val="18"/>
    <w:link w:val="10"/>
    <w:qFormat/>
    <w:uiPriority w:val="0"/>
    <w:rPr>
      <w:rFonts w:ascii="仿宋" w:hAnsi="仿宋" w:eastAsia="仿宋" w:cs="仿宋"/>
      <w:sz w:val="18"/>
      <w:szCs w:val="18"/>
      <w:lang w:val="zh-CN" w:bidi="zh-CN"/>
    </w:rPr>
  </w:style>
  <w:style w:type="paragraph" w:styleId="34">
    <w:name w:val="List Paragraph"/>
    <w:basedOn w:val="1"/>
    <w:qFormat/>
    <w:uiPriority w:val="0"/>
    <w:pPr>
      <w:ind w:firstLine="420" w:firstLineChars="200"/>
    </w:pPr>
  </w:style>
  <w:style w:type="paragraph" w:customStyle="1" w:styleId="35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  <w:style w:type="character" w:customStyle="1" w:styleId="36">
    <w:name w:val="font11"/>
    <w:basedOn w:val="1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Micorosoft</Company>
  <Pages>2</Pages>
  <Words>982</Words>
  <Characters>1237</Characters>
  <Lines>34</Lines>
  <Paragraphs>9</Paragraphs>
  <TotalTime>0</TotalTime>
  <ScaleCrop>false</ScaleCrop>
  <LinksUpToDate>false</LinksUpToDate>
  <CharactersWithSpaces>1237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2023-04-15T19:33:00Z</dcterms:created>
  <dc:creator>后勤中心</dc:creator>
  <cp:lastModifiedBy>毛锅淡出江湖</cp:lastModifiedBy>
  <cp:lastPrinted>2023-10-19T18:12:00Z</cp:lastPrinted>
  <dcterms:modified xsi:type="dcterms:W3CDTF">2024-11-16T14:52:37Z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2020-11-24T00:00:00Z</vt:filetime>
  </property>
  <property fmtid="{D5CDD505-2E9C-101B-9397-08002B2CF9AE}" pid="3" name="Creator">
    <vt:lpwstr>WPS 文字</vt:lpwstr>
  </property>
  <property fmtid="{D5CDD505-2E9C-101B-9397-08002B2CF9AE}" pid="4" name="LastSaved">
    <vt:filetime>2020-12-29T00:00:00Z</vt:filetime>
  </property>
  <property fmtid="{D5CDD505-2E9C-101B-9397-08002B2CF9AE}" pid="5" name="KSOProductBuildVer">
    <vt:lpwstr>2052-12.1.0.18276</vt:lpwstr>
  </property>
  <property fmtid="{D5CDD505-2E9C-101B-9397-08002B2CF9AE}" pid="6" name="ICV">
    <vt:lpwstr>5D5929E5A5FA4C9A9ED630055A68B4C1_13</vt:lpwstr>
  </property>
</Properties>
</file>