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655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5"/>
      </w:tblGrid>
      <w:tr w14:paraId="750F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9655" w:type="dxa"/>
            <w:vAlign w:val="top"/>
          </w:tcPr>
          <w:p w14:paraId="0B692B5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1、频带：主机：200±80～5000±1000Hz</w:t>
            </w:r>
          </w:p>
          <w:p w14:paraId="303A2BC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2、探头：350±80～2500±500Hz</w:t>
            </w:r>
          </w:p>
          <w:p w14:paraId="2904E7F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3、外部输出：扬声器</w:t>
            </w:r>
          </w:p>
          <w:p w14:paraId="030C6A4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4、发射波形：正弦波</w:t>
            </w:r>
          </w:p>
          <w:p w14:paraId="79B83955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5、超声频率： 8.0 MHz ±10%</w:t>
            </w:r>
          </w:p>
          <w:p w14:paraId="712E895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6、超声功率平均声强：&lt;20 mW/cm²</w:t>
            </w:r>
            <w:bookmarkStart w:id="2" w:name="_GoBack"/>
            <w:bookmarkEnd w:id="2"/>
          </w:p>
          <w:p w14:paraId="1C93766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7、测速范围：不窄于40～200 cm/s</w:t>
            </w:r>
          </w:p>
          <w:p w14:paraId="2240DE5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8、增益调节：自动增益</w:t>
            </w:r>
          </w:p>
          <w:p w14:paraId="21FB7FD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9、存储50组血流速度至与波形</w:t>
            </w:r>
          </w:p>
          <w:p w14:paraId="499482E2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 xml:space="preserve">10、双线血流波形显示，血流方向指示 </w:t>
            </w:r>
          </w:p>
          <w:p w14:paraId="104CB3D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11、双线血流波形合成与分离模式</w:t>
            </w:r>
          </w:p>
          <w:p w14:paraId="625EAC1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12、血流波形平滑处理和常规处理模式</w:t>
            </w:r>
          </w:p>
          <w:p w14:paraId="2D34D8FB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13、测速误差：≤ 20%(相对误差)</w:t>
            </w:r>
          </w:p>
          <w:p w14:paraId="5F13D669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14、系统增益：&gt;100 dB</w:t>
            </w:r>
          </w:p>
          <w:p w14:paraId="1B2D879D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15、音频带宽：0.2  KHz～7.0 KHz</w:t>
            </w:r>
          </w:p>
          <w:p w14:paraId="49FC576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16、显示方式：160 (RGB)X 240点阵TFT显示多普勒血流的图谱和速度</w:t>
            </w:r>
          </w:p>
          <w:p w14:paraId="2CD0CB78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17、整机功耗：&lt;20W;</w:t>
            </w:r>
          </w:p>
          <w:p w14:paraId="0240B716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18、供电方式：交直流工作</w:t>
            </w:r>
          </w:p>
          <w:p w14:paraId="393E69F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19、电源指示：绿色发光二极管指示</w:t>
            </w:r>
          </w:p>
          <w:p w14:paraId="13E6740F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20、充电指示： 充电时，指示灯为红色，电池充满为绿色</w:t>
            </w:r>
          </w:p>
          <w:p w14:paraId="63A64654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21、报警指示(开机状态):电池缺电报警时，屏幕上电池符号闪烁</w:t>
            </w:r>
          </w:p>
          <w:p w14:paraId="3CB7F0CC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22、连续工作时间：≥8小时</w:t>
            </w:r>
          </w:p>
          <w:p w14:paraId="00A446B6">
            <w:pPr>
              <w:jc w:val="both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highlight w:val="none"/>
                <w:lang w:val="en-US" w:eastAsia="zh-CN"/>
              </w:rPr>
              <w:t>23、可连接计算机打印检查报告A4或A5规格</w:t>
            </w:r>
          </w:p>
        </w:tc>
      </w:tr>
    </w:tbl>
    <w:p w14:paraId="5F386B8E">
      <w:pPr>
        <w:pStyle w:val="28"/>
        <w:rPr>
          <w:color w:val="000000" w:themeColor="text1"/>
          <w:highlight w:val="none"/>
          <w:lang w:val="en-US"/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9E26B">
    <w:pPr>
      <w:pStyle w:val="6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4123ECB"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A7102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59BA0E2"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5814DD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B00AA4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837DD"/>
    <w:rsid w:val="3BCE42D3"/>
    <w:rsid w:val="3BDE08D5"/>
    <w:rsid w:val="3BE23632"/>
    <w:rsid w:val="3BE91381"/>
    <w:rsid w:val="3BFA46F3"/>
    <w:rsid w:val="3BFC46F4"/>
    <w:rsid w:val="3BFD6C4C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D0B46"/>
    <w:rsid w:val="56C67981"/>
    <w:rsid w:val="56D711A6"/>
    <w:rsid w:val="56D77DE0"/>
    <w:rsid w:val="56ED7603"/>
    <w:rsid w:val="56FA09BD"/>
    <w:rsid w:val="57160908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342</Words>
  <Characters>430</Characters>
  <Lines>34</Lines>
  <Paragraphs>9</Paragraphs>
  <TotalTime>409</TotalTime>
  <ScaleCrop>false</ScaleCrop>
  <LinksUpToDate>false</LinksUpToDate>
  <CharactersWithSpaces>444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2024-08-08T09:18:36Z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DAF0C6C5D2044673A3C8E2A3500BEEDE_13</vt:lpwstr>
  </property>
</Properties>
</file>