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01"/>
        <w:spacing w:before="196" w:line="230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附件</w:t>
      </w:r>
      <w:r>
        <w:rPr>
          <w:sz w:val="31"/>
          <w:szCs w:val="31"/>
          <w:spacing w:val="-61"/>
        </w:rPr>
        <w:t xml:space="preserve"> </w:t>
      </w:r>
      <w:r>
        <w:rPr>
          <w:sz w:val="31"/>
          <w:szCs w:val="31"/>
          <w:spacing w:val="-4"/>
        </w:rPr>
        <w:t>3</w:t>
      </w:r>
    </w:p>
    <w:p>
      <w:pPr>
        <w:ind w:left="3077" w:right="551" w:hanging="2465"/>
        <w:spacing w:before="340" w:line="220" w:lineRule="auto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7"/>
        </w:rPr>
        <w:t>自贡市城镇职工（居民）基本医疗保险门诊视同住院</w:t>
      </w:r>
      <w:r>
        <w:rPr>
          <w:rFonts w:ascii="FZXiaoBiaoSong-B05S" w:hAnsi="FZXiaoBiaoSong-B05S" w:eastAsia="FZXiaoBiaoSong-B05S" w:cs="FZXiaoBiaoSong-B05S"/>
          <w:sz w:val="35"/>
          <w:szCs w:val="35"/>
          <w:spacing w:val="6"/>
        </w:rPr>
        <w:t xml:space="preserve"> </w:t>
      </w: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病种治疗方案申请表</w:t>
      </w:r>
    </w:p>
    <w:p>
      <w:pPr>
        <w:pStyle w:val="BodyText"/>
        <w:ind w:left="1103"/>
        <w:spacing w:before="47" w:line="222" w:lineRule="auto"/>
        <w:rPr/>
      </w:pPr>
      <w:r>
        <w:rPr>
          <w:spacing w:val="-5"/>
        </w:rPr>
        <w:t>申请年度：</w:t>
      </w:r>
      <w:r>
        <w:rPr>
          <w:spacing w:val="1"/>
        </w:rPr>
        <w:t xml:space="preserve">                                                        </w:t>
      </w:r>
      <w:r>
        <w:rPr>
          <w:spacing w:val="-5"/>
        </w:rPr>
        <w:t>第</w:t>
      </w:r>
      <w:r>
        <w:rPr>
          <w:spacing w:val="4"/>
        </w:rPr>
        <w:t xml:space="preserve">    </w:t>
      </w:r>
      <w:r>
        <w:rPr>
          <w:spacing w:val="-5"/>
        </w:rPr>
        <w:t>页</w:t>
      </w:r>
    </w:p>
    <w:p>
      <w:pPr>
        <w:spacing w:line="56" w:lineRule="exact"/>
        <w:rPr/>
      </w:pPr>
      <w:r/>
    </w:p>
    <w:tbl>
      <w:tblPr>
        <w:tblStyle w:val="TableNormal"/>
        <w:tblW w:w="93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83"/>
        <w:gridCol w:w="1140"/>
        <w:gridCol w:w="1526"/>
        <w:gridCol w:w="236"/>
        <w:gridCol w:w="926"/>
        <w:gridCol w:w="1366"/>
        <w:gridCol w:w="1797"/>
        <w:gridCol w:w="1803"/>
      </w:tblGrid>
      <w:tr>
        <w:trPr>
          <w:trHeight w:val="522" w:hRule="atLeast"/>
        </w:trPr>
        <w:tc>
          <w:tcPr>
            <w:tcW w:w="5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06"/>
              <w:spacing w:before="178" w:line="208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0"/>
              </w:rPr>
              <w:t>本人申请</w:t>
            </w:r>
          </w:p>
        </w:tc>
        <w:tc>
          <w:tcPr>
            <w:tcW w:w="1140" w:type="dxa"/>
            <w:vAlign w:val="top"/>
          </w:tcPr>
          <w:p>
            <w:pPr>
              <w:ind w:left="245"/>
              <w:spacing w:before="151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姓</w:t>
            </w: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15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57"/>
              <w:spacing w:before="15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性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别</w:t>
            </w:r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ind w:left="576"/>
              <w:spacing w:before="150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龄</w:t>
            </w:r>
          </w:p>
        </w:tc>
        <w:tc>
          <w:tcPr>
            <w:tcW w:w="18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66" w:type="dxa"/>
            <w:vAlign w:val="top"/>
            <w:gridSpan w:val="2"/>
          </w:tcPr>
          <w:p>
            <w:pPr>
              <w:ind w:left="791"/>
              <w:spacing w:before="146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身份证号码</w:t>
            </w:r>
          </w:p>
        </w:tc>
        <w:tc>
          <w:tcPr>
            <w:tcW w:w="25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ind w:left="465"/>
              <w:spacing w:before="147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参保属地</w:t>
            </w:r>
          </w:p>
        </w:tc>
        <w:tc>
          <w:tcPr>
            <w:tcW w:w="18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66" w:type="dxa"/>
            <w:vAlign w:val="top"/>
            <w:gridSpan w:val="2"/>
          </w:tcPr>
          <w:p>
            <w:pPr>
              <w:ind w:left="679"/>
              <w:spacing w:before="146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治疗医院名称</w:t>
            </w:r>
          </w:p>
        </w:tc>
        <w:tc>
          <w:tcPr>
            <w:tcW w:w="25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ind w:left="483"/>
              <w:spacing w:before="145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申请病种</w:t>
            </w:r>
          </w:p>
        </w:tc>
        <w:tc>
          <w:tcPr>
            <w:tcW w:w="18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66" w:type="dxa"/>
            <w:vAlign w:val="top"/>
            <w:gridSpan w:val="2"/>
          </w:tcPr>
          <w:p>
            <w:pPr>
              <w:ind w:left="895"/>
              <w:spacing w:before="146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病情诊断</w:t>
            </w:r>
          </w:p>
        </w:tc>
        <w:tc>
          <w:tcPr>
            <w:tcW w:w="612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5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857"/>
              <w:spacing w:before="178" w:line="20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治</w:t>
            </w:r>
            <w:r>
              <w:rPr>
                <w:rFonts w:ascii="SimHei" w:hAnsi="SimHei" w:eastAsia="SimHei" w:cs="SimHei"/>
                <w:sz w:val="22"/>
                <w:szCs w:val="22"/>
                <w:spacing w:val="-49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疗机</w:t>
            </w:r>
            <w:r>
              <w:rPr>
                <w:rFonts w:ascii="SimHei" w:hAnsi="SimHei" w:eastAsia="SimHei" w:cs="SimHei"/>
                <w:sz w:val="22"/>
                <w:szCs w:val="22"/>
                <w:spacing w:val="-49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构</w:t>
            </w:r>
            <w:r>
              <w:rPr>
                <w:rFonts w:ascii="SimHei" w:hAnsi="SimHei" w:eastAsia="SimHei" w:cs="SimHei"/>
                <w:sz w:val="22"/>
                <w:szCs w:val="22"/>
                <w:spacing w:val="-49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意</w:t>
            </w:r>
            <w:r>
              <w:rPr>
                <w:rFonts w:ascii="SimHei" w:hAnsi="SimHei" w:eastAsia="SimHei" w:cs="SimHei"/>
                <w:sz w:val="22"/>
                <w:szCs w:val="22"/>
                <w:spacing w:val="-49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见</w:t>
            </w:r>
          </w:p>
        </w:tc>
        <w:tc>
          <w:tcPr>
            <w:tcW w:w="3828" w:type="dxa"/>
            <w:vAlign w:val="top"/>
            <w:gridSpan w:val="4"/>
          </w:tcPr>
          <w:p>
            <w:pPr>
              <w:ind w:left="269"/>
              <w:spacing w:before="10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诊疗及药品项目名称（详细列明）</w:t>
            </w:r>
          </w:p>
        </w:tc>
        <w:tc>
          <w:tcPr>
            <w:tcW w:w="1366" w:type="dxa"/>
            <w:vAlign w:val="top"/>
          </w:tcPr>
          <w:p>
            <w:pPr>
              <w:ind w:left="465"/>
              <w:spacing w:before="10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病种</w:t>
            </w:r>
          </w:p>
        </w:tc>
        <w:tc>
          <w:tcPr>
            <w:tcW w:w="3600" w:type="dxa"/>
            <w:vAlign w:val="top"/>
            <w:gridSpan w:val="2"/>
          </w:tcPr>
          <w:p>
            <w:pPr>
              <w:ind w:left="1369"/>
              <w:spacing w:before="104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用法用量</w:t>
            </w:r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2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824" w:hRule="atLeast"/>
        </w:trPr>
        <w:tc>
          <w:tcPr>
            <w:tcW w:w="58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726"/>
              <w:spacing w:before="178" w:line="20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50"/>
              </w:rPr>
              <w:t>机构意见</w:t>
            </w:r>
          </w:p>
        </w:tc>
        <w:tc>
          <w:tcPr>
            <w:tcW w:w="2902" w:type="dxa"/>
            <w:vAlign w:val="top"/>
            <w:gridSpan w:val="3"/>
          </w:tcPr>
          <w:p>
            <w:pPr>
              <w:ind w:left="114"/>
              <w:spacing w:before="35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本人签名</w:t>
            </w:r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040"/>
              <w:spacing w:before="72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2"/>
              </w:rPr>
              <w:t xml:space="preserve">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  <w:spacing w:val="9"/>
              </w:rPr>
              <w:t xml:space="preserve">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日</w:t>
            </w:r>
          </w:p>
        </w:tc>
        <w:tc>
          <w:tcPr>
            <w:tcW w:w="2292" w:type="dxa"/>
            <w:vAlign w:val="top"/>
            <w:gridSpan w:val="2"/>
          </w:tcPr>
          <w:p>
            <w:pPr>
              <w:ind w:left="124"/>
              <w:spacing w:before="35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医生签章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872"/>
              <w:spacing w:before="72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4"/>
              </w:rPr>
              <w:t xml:space="preserve">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 xml:space="preserve">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日</w:t>
            </w:r>
          </w:p>
        </w:tc>
        <w:tc>
          <w:tcPr>
            <w:tcW w:w="3600" w:type="dxa"/>
            <w:vAlign w:val="top"/>
            <w:gridSpan w:val="2"/>
          </w:tcPr>
          <w:p>
            <w:pPr>
              <w:ind w:left="124"/>
              <w:spacing w:before="35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医疗机构签章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736"/>
              <w:spacing w:before="72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2"/>
              </w:rPr>
              <w:t xml:space="preserve">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  <w:spacing w:val="9"/>
              </w:rPr>
              <w:t xml:space="preserve">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日</w:t>
            </w:r>
          </w:p>
        </w:tc>
      </w:tr>
      <w:tr>
        <w:trPr>
          <w:trHeight w:val="703" w:hRule="atLeast"/>
        </w:trPr>
        <w:tc>
          <w:tcPr>
            <w:tcW w:w="58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94" w:type="dxa"/>
            <w:vAlign w:val="top"/>
            <w:gridSpan w:val="7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115"/>
              <w:spacing w:before="71" w:line="208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治疗日期：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 xml:space="preserve">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 xml:space="preserve"> 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日至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 xml:space="preserve">     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 xml:space="preserve">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  <w:spacing w:val="7"/>
              </w:rPr>
              <w:t xml:space="preserve">       </w:t>
            </w: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pStyle w:val="BodyText"/>
        <w:ind w:left="119" w:right="138" w:firstLine="3"/>
        <w:spacing w:before="32" w:line="231" w:lineRule="auto"/>
        <w:rPr/>
      </w:pPr>
      <w:r>
        <w:rPr/>
        <w:t>注：</w:t>
      </w:r>
      <w:r>
        <w:rPr>
          <w:rFonts w:ascii="Times New Roman" w:hAnsi="Times New Roman" w:eastAsia="Times New Roman" w:cs="Times New Roman"/>
        </w:rPr>
        <w:t>1.1.</w:t>
      </w:r>
      <w:r>
        <w:rPr/>
        <w:t>本表一式三份，医保经办机构、医疗机构、申请参保人各执一</w:t>
      </w:r>
      <w:r>
        <w:rPr>
          <w:spacing w:val="-1"/>
        </w:rPr>
        <w:t>份。参保人员报销费用提</w:t>
      </w:r>
      <w:r>
        <w:rPr/>
        <w:t xml:space="preserve"> </w:t>
      </w:r>
      <w:r>
        <w:rPr>
          <w:spacing w:val="-2"/>
        </w:rPr>
        <w:t>供复印件。</w:t>
      </w:r>
    </w:p>
    <w:p>
      <w:pPr>
        <w:pStyle w:val="BodyText"/>
        <w:ind w:left="558"/>
        <w:spacing w:before="65" w:line="214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如申请表内容发生变更或治疗时间结束后，请重新提供</w:t>
      </w:r>
      <w:r>
        <w:rPr>
          <w:spacing w:val="-1"/>
        </w:rPr>
        <w:t>新的申请表。</w:t>
      </w:r>
    </w:p>
    <w:sectPr>
      <w:footerReference w:type="default" r:id="rId1"/>
      <w:pgSz w:w="11906" w:h="16839"/>
      <w:pgMar w:top="1431" w:right="1195" w:bottom="1751" w:left="1328" w:header="0" w:footer="14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3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22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2021-12-22T15:29:10Z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2024-07-19T11:28:55</vt:filetime>
  </property>
</Properties>
</file>