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before="101" w:line="230" w:lineRule="auto"/>
        <w:rPr>
          <w:rFonts w:ascii="SimHei" w:hAnsi="SimHei" w:eastAsia="SimHei" w:cs="SimHei"/>
          <w:sz w:val="31"/>
          <w:szCs w:val="31"/>
        </w:rPr>
      </w:pPr>
      <w:r>
        <w:rPr>
          <w:rFonts w:ascii="SimHei" w:hAnsi="SimHei" w:eastAsia="SimHei" w:cs="SimHei"/>
          <w:sz w:val="31"/>
          <w:szCs w:val="31"/>
          <w:spacing w:val="-4"/>
        </w:rPr>
        <w:t>附件</w:t>
      </w:r>
      <w:r>
        <w:rPr>
          <w:rFonts w:ascii="SimHei" w:hAnsi="SimHei" w:eastAsia="SimHei" w:cs="SimHei"/>
          <w:sz w:val="31"/>
          <w:szCs w:val="31"/>
          <w:spacing w:val="-45"/>
        </w:rPr>
        <w:t xml:space="preserve"> </w:t>
      </w:r>
      <w:r>
        <w:rPr>
          <w:rFonts w:ascii="SimHei" w:hAnsi="SimHei" w:eastAsia="SimHei" w:cs="SimHei"/>
          <w:sz w:val="31"/>
          <w:szCs w:val="31"/>
          <w:spacing w:val="-4"/>
        </w:rPr>
        <w:t>1</w:t>
      </w:r>
    </w:p>
    <w:p>
      <w:pPr>
        <w:ind w:left="2404"/>
        <w:spacing w:before="264" w:line="208" w:lineRule="auto"/>
        <w:rPr>
          <w:rFonts w:ascii="FZXiaoBiaoSong-B05S" w:hAnsi="FZXiaoBiaoSong-B05S" w:eastAsia="FZXiaoBiaoSong-B05S" w:cs="FZXiaoBiaoSong-B05S"/>
          <w:sz w:val="43"/>
          <w:szCs w:val="43"/>
        </w:rPr>
      </w:pPr>
      <w:r>
        <w:rPr>
          <w:rFonts w:ascii="FZXiaoBiaoSong-B05S" w:hAnsi="FZXiaoBiaoSong-B05S" w:eastAsia="FZXiaoBiaoSong-B05S" w:cs="FZXiaoBiaoSong-B05S"/>
          <w:sz w:val="43"/>
          <w:szCs w:val="43"/>
          <w:spacing w:val="6"/>
        </w:rPr>
        <w:t>自贡市居民基本医疗保险门诊特殊疾病准入标准</w:t>
      </w:r>
    </w:p>
    <w:p>
      <w:pPr>
        <w:spacing w:before="197"/>
        <w:rPr/>
      </w:pPr>
      <w:r/>
    </w:p>
    <w:tbl>
      <w:tblPr>
        <w:tblStyle w:val="TableNormal"/>
        <w:tblW w:w="13524" w:type="dxa"/>
        <w:tblInd w:w="18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39"/>
        <w:gridCol w:w="2237"/>
        <w:gridCol w:w="10348"/>
      </w:tblGrid>
      <w:tr>
        <w:trPr>
          <w:trHeight w:val="529" w:hRule="atLeast"/>
        </w:trPr>
        <w:tc>
          <w:tcPr>
            <w:tcW w:w="939" w:type="dxa"/>
            <w:vAlign w:val="top"/>
          </w:tcPr>
          <w:p>
            <w:pPr>
              <w:ind w:left="197"/>
              <w:spacing w:before="180" w:line="223" w:lineRule="auto"/>
              <w:rPr>
                <w:rFonts w:ascii="SimHei" w:hAnsi="SimHei" w:eastAsia="SimHei" w:cs="SimHei"/>
                <w:sz w:val="28"/>
                <w:szCs w:val="28"/>
              </w:rPr>
            </w:pPr>
            <w:r>
              <w:rPr>
                <w:rFonts w:ascii="SimHei" w:hAnsi="SimHei" w:eastAsia="SimHei" w:cs="SimHei"/>
                <w:sz w:val="28"/>
                <w:szCs w:val="28"/>
                <w:spacing w:val="-5"/>
              </w:rPr>
              <w:t>序号</w:t>
            </w:r>
          </w:p>
        </w:tc>
        <w:tc>
          <w:tcPr>
            <w:tcW w:w="2237" w:type="dxa"/>
            <w:vAlign w:val="top"/>
          </w:tcPr>
          <w:p>
            <w:pPr>
              <w:ind w:left="841"/>
              <w:spacing w:before="179" w:line="222" w:lineRule="auto"/>
              <w:rPr>
                <w:rFonts w:ascii="SimHei" w:hAnsi="SimHei" w:eastAsia="SimHei" w:cs="SimHei"/>
                <w:sz w:val="28"/>
                <w:szCs w:val="28"/>
              </w:rPr>
            </w:pPr>
            <w:r>
              <w:rPr>
                <w:rFonts w:ascii="SimHei" w:hAnsi="SimHei" w:eastAsia="SimHei" w:cs="SimHei"/>
                <w:sz w:val="28"/>
                <w:szCs w:val="28"/>
                <w:spacing w:val="-3"/>
              </w:rPr>
              <w:t>病种</w:t>
            </w:r>
          </w:p>
        </w:tc>
        <w:tc>
          <w:tcPr>
            <w:tcW w:w="10348" w:type="dxa"/>
            <w:vAlign w:val="top"/>
          </w:tcPr>
          <w:p>
            <w:pPr>
              <w:ind w:left="4620"/>
              <w:spacing w:before="180" w:line="223" w:lineRule="auto"/>
              <w:rPr>
                <w:rFonts w:ascii="SimHei" w:hAnsi="SimHei" w:eastAsia="SimHei" w:cs="SimHei"/>
                <w:sz w:val="28"/>
                <w:szCs w:val="28"/>
              </w:rPr>
            </w:pPr>
            <w:r>
              <w:rPr>
                <w:rFonts w:ascii="SimHei" w:hAnsi="SimHei" w:eastAsia="SimHei" w:cs="SimHei"/>
                <w:sz w:val="28"/>
                <w:szCs w:val="28"/>
                <w:spacing w:val="-3"/>
              </w:rPr>
              <w:t>准入标准</w:t>
            </w:r>
          </w:p>
        </w:tc>
      </w:tr>
      <w:tr>
        <w:trPr>
          <w:trHeight w:val="724" w:hRule="atLeast"/>
        </w:trPr>
        <w:tc>
          <w:tcPr>
            <w:tcW w:w="939" w:type="dxa"/>
            <w:vAlign w:val="top"/>
          </w:tcPr>
          <w:p>
            <w:pPr>
              <w:spacing w:line="286" w:lineRule="auto"/>
              <w:rPr>
                <w:rFonts w:ascii="Arial"/>
                <w:sz w:val="21"/>
              </w:rPr>
            </w:pPr>
            <w:r/>
          </w:p>
          <w:p>
            <w:pPr>
              <w:ind w:left="427"/>
              <w:spacing w:before="73" w:line="180" w:lineRule="auto"/>
              <w:rPr>
                <w:rFonts w:ascii="Calibri" w:hAnsi="Calibri" w:eastAsia="Calibri" w:cs="Calibri"/>
                <w:sz w:val="24"/>
                <w:szCs w:val="24"/>
              </w:rPr>
            </w:pPr>
            <w:r>
              <w:rPr>
                <w:rFonts w:ascii="Calibri" w:hAnsi="Calibri" w:eastAsia="Calibri" w:cs="Calibri"/>
                <w:sz w:val="24"/>
                <w:szCs w:val="24"/>
              </w:rPr>
              <w:t>1</w:t>
            </w:r>
          </w:p>
        </w:tc>
        <w:tc>
          <w:tcPr>
            <w:tcW w:w="2237" w:type="dxa"/>
            <w:vAlign w:val="top"/>
          </w:tcPr>
          <w:p>
            <w:pPr>
              <w:pStyle w:val="TableText"/>
              <w:ind w:left="159"/>
              <w:spacing w:before="74" w:line="201" w:lineRule="auto"/>
              <w:rPr/>
            </w:pPr>
            <w:r>
              <w:rPr>
                <w:spacing w:val="-1"/>
              </w:rPr>
              <w:t>慢性肺源性心脏病</w:t>
            </w:r>
          </w:p>
          <w:p>
            <w:pPr>
              <w:pStyle w:val="TableText"/>
              <w:ind w:left="509"/>
              <w:spacing w:before="16" w:line="162" w:lineRule="auto"/>
              <w:rPr/>
            </w:pPr>
            <w:r>
              <w:rPr>
                <w:spacing w:val="2"/>
              </w:rPr>
              <w:t>（肺心病）</w:t>
            </w:r>
          </w:p>
        </w:tc>
        <w:tc>
          <w:tcPr>
            <w:tcW w:w="10348" w:type="dxa"/>
            <w:vAlign w:val="top"/>
          </w:tcPr>
          <w:p>
            <w:pPr>
              <w:pStyle w:val="TableText"/>
              <w:ind w:left="111" w:right="113" w:firstLine="12"/>
              <w:spacing w:before="44" w:line="193" w:lineRule="auto"/>
              <w:rPr/>
            </w:pPr>
            <w:r>
              <w:rPr>
                <w:rFonts w:ascii="Calibri" w:hAnsi="Calibri" w:eastAsia="Calibri" w:cs="Calibri"/>
                <w:spacing w:val="-2"/>
              </w:rPr>
              <w:t>1.</w:t>
            </w:r>
            <w:r>
              <w:rPr>
                <w:spacing w:val="-2"/>
              </w:rPr>
              <w:t>符合肺心病临床诊断标准</w:t>
            </w:r>
            <w:r>
              <w:rPr>
                <w:spacing w:val="-29"/>
              </w:rPr>
              <w:t xml:space="preserve"> </w:t>
            </w:r>
            <w:r>
              <w:rPr>
                <w:spacing w:val="-2"/>
              </w:rPr>
              <w:t>；</w:t>
            </w:r>
            <w:r>
              <w:rPr>
                <w:rFonts w:ascii="Calibri" w:hAnsi="Calibri" w:eastAsia="Calibri" w:cs="Calibri"/>
                <w:spacing w:val="-2"/>
              </w:rPr>
              <w:t>2.X</w:t>
            </w:r>
            <w:r>
              <w:rPr>
                <w:rFonts w:ascii="Calibri" w:hAnsi="Calibri" w:eastAsia="Calibri" w:cs="Calibri"/>
                <w:spacing w:val="19"/>
              </w:rPr>
              <w:t xml:space="preserve"> </w:t>
            </w:r>
            <w:r>
              <w:rPr>
                <w:spacing w:val="-2"/>
              </w:rPr>
              <w:t>片、心脏彩超或超声心动图检查提示肺动</w:t>
            </w:r>
            <w:r>
              <w:rPr>
                <w:spacing w:val="-3"/>
              </w:rPr>
              <w:t>脉高压、右心室扩大、</w:t>
            </w:r>
            <w:r>
              <w:rPr/>
              <w:t xml:space="preserve"> </w:t>
            </w:r>
            <w:r>
              <w:rPr>
                <w:spacing w:val="-2"/>
              </w:rPr>
              <w:t>右下肺动脉宽度</w:t>
            </w:r>
            <w:r>
              <w:rPr>
                <w:rFonts w:ascii="Calibri" w:hAnsi="Calibri" w:eastAsia="Calibri" w:cs="Calibri"/>
                <w:spacing w:val="-2"/>
              </w:rPr>
              <w:t>≥15mm</w:t>
            </w:r>
            <w:r>
              <w:rPr>
                <w:rFonts w:ascii="Calibri" w:hAnsi="Calibri" w:eastAsia="Calibri" w:cs="Calibri"/>
                <w:spacing w:val="-7"/>
              </w:rPr>
              <w:t xml:space="preserve"> </w:t>
            </w:r>
            <w:r>
              <w:rPr>
                <w:spacing w:val="-2"/>
              </w:rPr>
              <w:t>；</w:t>
            </w:r>
            <w:r>
              <w:rPr>
                <w:rFonts w:ascii="Calibri" w:hAnsi="Calibri" w:eastAsia="Calibri" w:cs="Calibri"/>
                <w:spacing w:val="-2"/>
              </w:rPr>
              <w:t>3.</w:t>
            </w:r>
            <w:r>
              <w:rPr>
                <w:spacing w:val="-2"/>
              </w:rPr>
              <w:t>心功Ⅲ级或有心衰住院病史。</w:t>
            </w:r>
          </w:p>
        </w:tc>
      </w:tr>
      <w:tr>
        <w:trPr>
          <w:trHeight w:val="1284" w:hRule="atLeast"/>
        </w:trPr>
        <w:tc>
          <w:tcPr>
            <w:tcW w:w="939" w:type="dxa"/>
            <w:vAlign w:val="top"/>
          </w:tcPr>
          <w:p>
            <w:pPr>
              <w:spacing w:line="282" w:lineRule="auto"/>
              <w:rPr>
                <w:rFonts w:ascii="Arial"/>
                <w:sz w:val="21"/>
              </w:rPr>
            </w:pPr>
            <w:r/>
          </w:p>
          <w:p>
            <w:pPr>
              <w:spacing w:line="282" w:lineRule="auto"/>
              <w:rPr>
                <w:rFonts w:ascii="Arial"/>
                <w:sz w:val="21"/>
              </w:rPr>
            </w:pPr>
            <w:r/>
          </w:p>
          <w:p>
            <w:pPr>
              <w:ind w:left="420"/>
              <w:spacing w:before="74" w:line="181" w:lineRule="auto"/>
              <w:rPr>
                <w:rFonts w:ascii="Calibri" w:hAnsi="Calibri" w:eastAsia="Calibri" w:cs="Calibri"/>
                <w:sz w:val="24"/>
                <w:szCs w:val="24"/>
              </w:rPr>
            </w:pPr>
            <w:r>
              <w:rPr>
                <w:rFonts w:ascii="Calibri" w:hAnsi="Calibri" w:eastAsia="Calibri" w:cs="Calibri"/>
                <w:sz w:val="24"/>
                <w:szCs w:val="24"/>
              </w:rPr>
              <w:t>2</w:t>
            </w:r>
          </w:p>
        </w:tc>
        <w:tc>
          <w:tcPr>
            <w:tcW w:w="2237" w:type="dxa"/>
            <w:vAlign w:val="top"/>
          </w:tcPr>
          <w:p>
            <w:pPr>
              <w:spacing w:line="252" w:lineRule="auto"/>
              <w:rPr>
                <w:rFonts w:ascii="Arial"/>
                <w:sz w:val="21"/>
              </w:rPr>
            </w:pPr>
            <w:r/>
          </w:p>
          <w:p>
            <w:pPr>
              <w:pStyle w:val="TableText"/>
              <w:ind w:left="108" w:firstLine="51"/>
              <w:spacing w:before="103" w:line="204" w:lineRule="auto"/>
              <w:rPr/>
            </w:pPr>
            <w:r>
              <w:rPr>
                <w:spacing w:val="-3"/>
              </w:rPr>
              <w:t>冠状动脉粥样硬化</w:t>
            </w:r>
            <w:r>
              <w:rPr/>
              <w:t xml:space="preserve">   </w:t>
            </w:r>
            <w:r>
              <w:rPr>
                <w:spacing w:val="-5"/>
              </w:rPr>
              <w:t>性心脏病（冠心病）</w:t>
            </w:r>
          </w:p>
        </w:tc>
        <w:tc>
          <w:tcPr>
            <w:tcW w:w="10348" w:type="dxa"/>
            <w:vAlign w:val="top"/>
          </w:tcPr>
          <w:p>
            <w:pPr>
              <w:pStyle w:val="TableText"/>
              <w:ind w:left="112" w:right="25" w:firstLine="12"/>
              <w:spacing w:before="45" w:line="179" w:lineRule="auto"/>
              <w:jc w:val="both"/>
              <w:rPr/>
            </w:pPr>
            <w:r>
              <w:rPr>
                <w:rFonts w:ascii="Calibri" w:hAnsi="Calibri" w:eastAsia="Calibri" w:cs="Calibri"/>
                <w:spacing w:val="-4"/>
              </w:rPr>
              <w:t>1.</w:t>
            </w:r>
            <w:r>
              <w:rPr>
                <w:spacing w:val="-4"/>
              </w:rPr>
              <w:t>有冠心病的临床症状；</w:t>
            </w:r>
            <w:r>
              <w:rPr>
                <w:rFonts w:ascii="Calibri" w:hAnsi="Calibri" w:eastAsia="Calibri" w:cs="Calibri"/>
                <w:spacing w:val="-4"/>
              </w:rPr>
              <w:t>2.</w:t>
            </w:r>
            <w:r>
              <w:rPr>
                <w:spacing w:val="-4"/>
              </w:rPr>
              <w:t>有下列三条之一</w:t>
            </w:r>
            <w:r>
              <w:rPr>
                <w:spacing w:val="-44"/>
              </w:rPr>
              <w:t>：（</w:t>
            </w:r>
            <w:r>
              <w:rPr>
                <w:spacing w:val="-3"/>
              </w:rPr>
              <w:t xml:space="preserve"> </w:t>
            </w:r>
            <w:r>
              <w:rPr>
                <w:rFonts w:ascii="Calibri" w:hAnsi="Calibri" w:eastAsia="Calibri" w:cs="Calibri"/>
                <w:spacing w:val="-4"/>
              </w:rPr>
              <w:t>1 </w:t>
            </w:r>
            <w:r>
              <w:rPr>
                <w:spacing w:val="-4"/>
              </w:rPr>
              <w:t>）有急性心肌梗死</w:t>
            </w:r>
            <w:r>
              <w:rPr>
                <w:spacing w:val="-5"/>
              </w:rPr>
              <w:t>的病史</w:t>
            </w:r>
            <w:r>
              <w:rPr>
                <w:spacing w:val="-28"/>
              </w:rPr>
              <w:t xml:space="preserve"> </w:t>
            </w:r>
            <w:r>
              <w:rPr>
                <w:spacing w:val="-44"/>
              </w:rPr>
              <w:t>；（</w:t>
            </w:r>
            <w:r>
              <w:rPr>
                <w:spacing w:val="-13"/>
              </w:rPr>
              <w:t xml:space="preserve"> </w:t>
            </w:r>
            <w:r>
              <w:rPr>
                <w:rFonts w:ascii="Calibri" w:hAnsi="Calibri" w:eastAsia="Calibri" w:cs="Calibri"/>
                <w:spacing w:val="-5"/>
              </w:rPr>
              <w:t>2</w:t>
            </w:r>
            <w:r>
              <w:rPr>
                <w:rFonts w:ascii="Calibri" w:hAnsi="Calibri" w:eastAsia="Calibri" w:cs="Calibri"/>
                <w:spacing w:val="-12"/>
              </w:rPr>
              <w:t xml:space="preserve"> </w:t>
            </w:r>
            <w:r>
              <w:rPr>
                <w:spacing w:val="-5"/>
              </w:rPr>
              <w:t>）经住院确诊为心</w:t>
            </w:r>
            <w:r>
              <w:rPr/>
              <w:t xml:space="preserve">  </w:t>
            </w:r>
            <w:r>
              <w:rPr>
                <w:spacing w:val="-5"/>
              </w:rPr>
              <w:t>绞痛</w:t>
            </w:r>
            <w:r>
              <w:rPr>
                <w:spacing w:val="-30"/>
              </w:rPr>
              <w:t xml:space="preserve"> </w:t>
            </w:r>
            <w:r>
              <w:rPr>
                <w:spacing w:val="-46"/>
                <w:w w:val="82"/>
              </w:rPr>
              <w:t>；（</w:t>
            </w:r>
            <w:r>
              <w:rPr>
                <w:spacing w:val="-15"/>
              </w:rPr>
              <w:t xml:space="preserve"> </w:t>
            </w:r>
            <w:r>
              <w:rPr>
                <w:rFonts w:ascii="Calibri" w:hAnsi="Calibri" w:eastAsia="Calibri" w:cs="Calibri"/>
                <w:spacing w:val="-5"/>
              </w:rPr>
              <w:t>3 </w:t>
            </w:r>
            <w:r>
              <w:rPr>
                <w:spacing w:val="-5"/>
              </w:rPr>
              <w:t>）胸部 </w:t>
            </w:r>
            <w:r>
              <w:rPr>
                <w:rFonts w:ascii="Calibri" w:hAnsi="Calibri" w:eastAsia="Calibri" w:cs="Calibri"/>
                <w:spacing w:val="-5"/>
              </w:rPr>
              <w:t>X</w:t>
            </w:r>
            <w:r>
              <w:rPr>
                <w:rFonts w:ascii="Calibri" w:hAnsi="Calibri" w:eastAsia="Calibri" w:cs="Calibri"/>
                <w:spacing w:val="19"/>
                <w:w w:val="101"/>
              </w:rPr>
              <w:t xml:space="preserve"> </w:t>
            </w:r>
            <w:r>
              <w:rPr>
                <w:spacing w:val="-5"/>
              </w:rPr>
              <w:t>片、彩超或超声心动图检查提示心脏扩大或经冠</w:t>
            </w:r>
            <w:r>
              <w:rPr>
                <w:spacing w:val="-6"/>
              </w:rPr>
              <w:t>脉造影血管狭窄大于 </w:t>
            </w:r>
            <w:r>
              <w:rPr>
                <w:rFonts w:ascii="Calibri" w:hAnsi="Calibri" w:eastAsia="Calibri" w:cs="Calibri"/>
                <w:spacing w:val="-6"/>
              </w:rPr>
              <w:t>50%</w:t>
            </w:r>
            <w:r>
              <w:rPr>
                <w:spacing w:val="-6"/>
              </w:rPr>
              <w:t>以上；</w:t>
            </w:r>
            <w:r>
              <w:rPr/>
              <w:t xml:space="preserve"> </w:t>
            </w:r>
            <w:r>
              <w:rPr>
                <w:rFonts w:ascii="Calibri" w:hAnsi="Calibri" w:eastAsia="Calibri" w:cs="Calibri"/>
                <w:spacing w:val="2"/>
              </w:rPr>
              <w:t>3.</w:t>
            </w:r>
            <w:r>
              <w:rPr>
                <w:spacing w:val="2"/>
              </w:rPr>
              <w:t>心电图提示慢性冠状动脉供血不足的征象或严重心律失常或陈旧性心肌梗死图形或心绞痛发作</w:t>
            </w:r>
            <w:r>
              <w:rPr>
                <w:spacing w:val="7"/>
              </w:rPr>
              <w:t xml:space="preserve">  </w:t>
            </w:r>
            <w:r>
              <w:rPr>
                <w:spacing w:val="-2"/>
              </w:rPr>
              <w:t>时的典型心电图。</w:t>
            </w:r>
          </w:p>
        </w:tc>
      </w:tr>
      <w:tr>
        <w:trPr>
          <w:trHeight w:val="964" w:hRule="atLeast"/>
        </w:trPr>
        <w:tc>
          <w:tcPr>
            <w:tcW w:w="939" w:type="dxa"/>
            <w:vAlign w:val="top"/>
          </w:tcPr>
          <w:p>
            <w:pPr>
              <w:spacing w:line="407" w:lineRule="auto"/>
              <w:rPr>
                <w:rFonts w:ascii="Arial"/>
                <w:sz w:val="21"/>
              </w:rPr>
            </w:pPr>
            <w:r/>
          </w:p>
          <w:p>
            <w:pPr>
              <w:ind w:left="419"/>
              <w:spacing w:before="73" w:line="181" w:lineRule="auto"/>
              <w:rPr>
                <w:rFonts w:ascii="Calibri" w:hAnsi="Calibri" w:eastAsia="Calibri" w:cs="Calibri"/>
                <w:sz w:val="24"/>
                <w:szCs w:val="24"/>
              </w:rPr>
            </w:pPr>
            <w:r>
              <w:rPr>
                <w:rFonts w:ascii="Calibri" w:hAnsi="Calibri" w:eastAsia="Calibri" w:cs="Calibri"/>
                <w:sz w:val="24"/>
                <w:szCs w:val="24"/>
              </w:rPr>
              <w:t>3</w:t>
            </w:r>
          </w:p>
        </w:tc>
        <w:tc>
          <w:tcPr>
            <w:tcW w:w="2237" w:type="dxa"/>
            <w:vAlign w:val="top"/>
          </w:tcPr>
          <w:p>
            <w:pPr>
              <w:pStyle w:val="TableText"/>
              <w:ind w:left="159"/>
              <w:spacing w:before="197" w:line="201" w:lineRule="auto"/>
              <w:rPr/>
            </w:pPr>
            <w:r>
              <w:rPr>
                <w:spacing w:val="-1"/>
              </w:rPr>
              <w:t>慢性风湿性心脏病</w:t>
            </w:r>
          </w:p>
          <w:p>
            <w:pPr>
              <w:pStyle w:val="TableText"/>
              <w:ind w:left="509"/>
              <w:spacing w:before="15" w:line="196" w:lineRule="auto"/>
              <w:rPr/>
            </w:pPr>
            <w:r>
              <w:rPr>
                <w:spacing w:val="2"/>
              </w:rPr>
              <w:t>（风心病）</w:t>
            </w:r>
          </w:p>
        </w:tc>
        <w:tc>
          <w:tcPr>
            <w:tcW w:w="10348" w:type="dxa"/>
            <w:vAlign w:val="top"/>
          </w:tcPr>
          <w:p>
            <w:pPr>
              <w:pStyle w:val="TableText"/>
              <w:ind w:left="107" w:right="103" w:firstLine="16"/>
              <w:spacing w:before="42" w:line="177" w:lineRule="auto"/>
              <w:jc w:val="both"/>
              <w:rPr/>
            </w:pPr>
            <w:r>
              <w:rPr>
                <w:rFonts w:ascii="Calibri" w:hAnsi="Calibri" w:eastAsia="Calibri" w:cs="Calibri"/>
                <w:spacing w:val="-3"/>
              </w:rPr>
              <w:t>1.</w:t>
            </w:r>
            <w:r>
              <w:rPr>
                <w:spacing w:val="-3"/>
              </w:rPr>
              <w:t>有风湿性心脏疾病的病史；</w:t>
            </w:r>
            <w:r>
              <w:rPr>
                <w:rFonts w:ascii="Calibri" w:hAnsi="Calibri" w:eastAsia="Calibri" w:cs="Calibri"/>
                <w:spacing w:val="-3"/>
              </w:rPr>
              <w:t>2.</w:t>
            </w:r>
            <w:r>
              <w:rPr>
                <w:spacing w:val="-3"/>
              </w:rPr>
              <w:t>有心脏瓣膜损害引起的相应体征（</w:t>
            </w:r>
            <w:r>
              <w:rPr>
                <w:spacing w:val="-21"/>
              </w:rPr>
              <w:t xml:space="preserve"> </w:t>
            </w:r>
            <w:r>
              <w:rPr>
                <w:spacing w:val="-3"/>
              </w:rPr>
              <w:t>二尖瓣狭窄和关闭</w:t>
            </w:r>
            <w:r>
              <w:rPr>
                <w:spacing w:val="-4"/>
              </w:rPr>
              <w:t>不全、主动脉</w:t>
            </w:r>
            <w:r>
              <w:rPr/>
              <w:t xml:space="preserve"> </w:t>
            </w:r>
            <w:r>
              <w:rPr>
                <w:spacing w:val="-2"/>
              </w:rPr>
              <w:t>狭窄和关闭不全）和心功能不全体征；</w:t>
            </w:r>
            <w:r>
              <w:rPr>
                <w:rFonts w:ascii="Calibri" w:hAnsi="Calibri" w:eastAsia="Calibri" w:cs="Calibri"/>
                <w:spacing w:val="-2"/>
              </w:rPr>
              <w:t>3.X</w:t>
            </w:r>
            <w:r>
              <w:rPr>
                <w:rFonts w:ascii="Calibri" w:hAnsi="Calibri" w:eastAsia="Calibri" w:cs="Calibri"/>
                <w:spacing w:val="17"/>
              </w:rPr>
              <w:t xml:space="preserve"> </w:t>
            </w:r>
            <w:r>
              <w:rPr>
                <w:spacing w:val="-2"/>
              </w:rPr>
              <w:t>线（心三位）检查、心电图、心脏彩色超声检查结果符</w:t>
            </w:r>
            <w:r>
              <w:rPr/>
              <w:t xml:space="preserve"> </w:t>
            </w:r>
            <w:r>
              <w:rPr>
                <w:spacing w:val="-1"/>
              </w:rPr>
              <w:t>合慢性风湿性心脏瓣膜病的诊断标准。</w:t>
            </w:r>
          </w:p>
        </w:tc>
      </w:tr>
      <w:tr>
        <w:trPr>
          <w:trHeight w:val="2609" w:hRule="atLeast"/>
        </w:trPr>
        <w:tc>
          <w:tcPr>
            <w:tcW w:w="939"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412"/>
              <w:spacing w:before="74" w:line="179" w:lineRule="auto"/>
              <w:rPr>
                <w:rFonts w:ascii="Calibri" w:hAnsi="Calibri" w:eastAsia="Calibri" w:cs="Calibri"/>
                <w:sz w:val="24"/>
                <w:szCs w:val="24"/>
              </w:rPr>
            </w:pPr>
            <w:r>
              <w:rPr>
                <w:rFonts w:ascii="Calibri" w:hAnsi="Calibri" w:eastAsia="Calibri" w:cs="Calibri"/>
                <w:sz w:val="24"/>
                <w:szCs w:val="24"/>
              </w:rPr>
              <w:t>4</w:t>
            </w:r>
          </w:p>
        </w:tc>
        <w:tc>
          <w:tcPr>
            <w:tcW w:w="2237" w:type="dxa"/>
            <w:vAlign w:val="top"/>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pStyle w:val="TableText"/>
              <w:ind w:left="163"/>
              <w:spacing w:before="103" w:line="200" w:lineRule="auto"/>
              <w:rPr/>
            </w:pPr>
            <w:r>
              <w:rPr>
                <w:spacing w:val="-2"/>
              </w:rPr>
              <w:t>高血压Ⅱ期及以上</w:t>
            </w:r>
          </w:p>
        </w:tc>
        <w:tc>
          <w:tcPr>
            <w:tcW w:w="10348" w:type="dxa"/>
            <w:vAlign w:val="top"/>
          </w:tcPr>
          <w:p>
            <w:pPr>
              <w:pStyle w:val="TableText"/>
              <w:ind w:left="107"/>
              <w:spacing w:before="77" w:line="192" w:lineRule="auto"/>
              <w:rPr/>
            </w:pPr>
            <w:r>
              <w:rPr>
                <w:spacing w:val="-2"/>
              </w:rPr>
              <w:t>具有以下第 </w:t>
            </w:r>
            <w:r>
              <w:rPr>
                <w:rFonts w:ascii="Calibri" w:hAnsi="Calibri" w:eastAsia="Calibri" w:cs="Calibri"/>
                <w:spacing w:val="-2"/>
              </w:rPr>
              <w:t>1 </w:t>
            </w:r>
            <w:r>
              <w:rPr>
                <w:spacing w:val="-2"/>
              </w:rPr>
              <w:t>条和第 </w:t>
            </w:r>
            <w:r>
              <w:rPr>
                <w:rFonts w:ascii="Calibri" w:hAnsi="Calibri" w:eastAsia="Calibri" w:cs="Calibri"/>
                <w:spacing w:val="-2"/>
              </w:rPr>
              <w:t>2</w:t>
            </w:r>
            <w:r>
              <w:rPr>
                <w:rFonts w:ascii="Calibri" w:hAnsi="Calibri" w:eastAsia="Calibri" w:cs="Calibri"/>
                <w:spacing w:val="-22"/>
              </w:rPr>
              <w:t xml:space="preserve"> </w:t>
            </w:r>
            <w:r>
              <w:rPr>
                <w:spacing w:val="-2"/>
              </w:rPr>
              <w:t>、</w:t>
            </w:r>
            <w:r>
              <w:rPr>
                <w:rFonts w:ascii="Calibri" w:hAnsi="Calibri" w:eastAsia="Calibri" w:cs="Calibri"/>
                <w:spacing w:val="-2"/>
              </w:rPr>
              <w:t>3 </w:t>
            </w:r>
            <w:r>
              <w:rPr>
                <w:spacing w:val="-2"/>
              </w:rPr>
              <w:t>条中任意一条者：</w:t>
            </w:r>
          </w:p>
          <w:p>
            <w:pPr>
              <w:pStyle w:val="TableText"/>
              <w:ind w:left="124"/>
              <w:spacing w:before="1" w:line="175" w:lineRule="auto"/>
              <w:rPr/>
            </w:pPr>
            <w:r>
              <w:rPr>
                <w:rFonts w:ascii="Calibri" w:hAnsi="Calibri" w:eastAsia="Calibri" w:cs="Calibri"/>
                <w:spacing w:val="-1"/>
              </w:rPr>
              <w:t>1.</w:t>
            </w:r>
            <w:r>
              <w:rPr>
                <w:spacing w:val="-1"/>
              </w:rPr>
              <w:t>达到高血压水平 </w:t>
            </w:r>
            <w:r>
              <w:rPr>
                <w:rFonts w:ascii="Calibri" w:hAnsi="Calibri" w:eastAsia="Calibri" w:cs="Calibri"/>
                <w:spacing w:val="-1"/>
              </w:rPr>
              <w:t>SBP≥140mmHg</w:t>
            </w:r>
            <w:r>
              <w:rPr>
                <w:rFonts w:ascii="Calibri" w:hAnsi="Calibri" w:eastAsia="Calibri" w:cs="Calibri"/>
                <w:spacing w:val="17"/>
              </w:rPr>
              <w:t xml:space="preserve"> </w:t>
            </w:r>
            <w:r>
              <w:rPr>
                <w:spacing w:val="-1"/>
              </w:rPr>
              <w:t>或 </w:t>
            </w:r>
            <w:r>
              <w:rPr>
                <w:rFonts w:ascii="Calibri" w:hAnsi="Calibri" w:eastAsia="Calibri" w:cs="Calibri"/>
                <w:spacing w:val="-2"/>
              </w:rPr>
              <w:t>DBP≥90mmHg </w:t>
            </w:r>
            <w:r>
              <w:rPr>
                <w:spacing w:val="-2"/>
              </w:rPr>
              <w:t>者；</w:t>
            </w:r>
          </w:p>
          <w:p>
            <w:pPr>
              <w:pStyle w:val="TableText"/>
              <w:ind w:left="108" w:right="91" w:firstLine="8"/>
              <w:spacing w:before="4" w:line="189" w:lineRule="auto"/>
              <w:jc w:val="both"/>
              <w:rPr/>
            </w:pPr>
            <w:r>
              <w:rPr>
                <w:rFonts w:ascii="Calibri" w:hAnsi="Calibri" w:eastAsia="Calibri" w:cs="Calibri"/>
                <w:spacing w:val="-4"/>
              </w:rPr>
              <w:t>2.</w:t>
            </w:r>
            <w:r>
              <w:rPr>
                <w:spacing w:val="-4"/>
              </w:rPr>
              <w:t>靶器官损害（须有任意 </w:t>
            </w:r>
            <w:r>
              <w:rPr>
                <w:rFonts w:ascii="Calibri" w:hAnsi="Calibri" w:eastAsia="Calibri" w:cs="Calibri"/>
                <w:spacing w:val="-4"/>
              </w:rPr>
              <w:t>1 </w:t>
            </w:r>
            <w:r>
              <w:rPr>
                <w:spacing w:val="-4"/>
              </w:rPr>
              <w:t>项以上达到标准者</w:t>
            </w:r>
            <w:r>
              <w:rPr>
                <w:spacing w:val="-12"/>
              </w:rPr>
              <w:t>）：（</w:t>
            </w:r>
            <w:r>
              <w:rPr>
                <w:spacing w:val="-6"/>
              </w:rPr>
              <w:t xml:space="preserve"> </w:t>
            </w:r>
            <w:r>
              <w:rPr>
                <w:rFonts w:ascii="Calibri" w:hAnsi="Calibri" w:eastAsia="Calibri" w:cs="Calibri"/>
                <w:spacing w:val="-4"/>
              </w:rPr>
              <w:t>1 </w:t>
            </w:r>
            <w:r>
              <w:rPr>
                <w:spacing w:val="-4"/>
              </w:rPr>
              <w:t>）左心室肥厚</w:t>
            </w:r>
            <w:r>
              <w:rPr>
                <w:spacing w:val="-29"/>
              </w:rPr>
              <w:t xml:space="preserve"> </w:t>
            </w:r>
            <w:r>
              <w:rPr>
                <w:spacing w:val="-4"/>
              </w:rPr>
              <w:t>；</w:t>
            </w:r>
            <w:r>
              <w:rPr>
                <w:rFonts w:ascii="Calibri" w:hAnsi="Calibri" w:eastAsia="Calibri" w:cs="Calibri"/>
                <w:spacing w:val="-4"/>
              </w:rPr>
              <w:t>2 </w:t>
            </w:r>
            <w:r>
              <w:rPr>
                <w:spacing w:val="-4"/>
              </w:rPr>
              <w:t>）蛋白尿和</w:t>
            </w:r>
            <w:r>
              <w:rPr>
                <w:rFonts w:ascii="Calibri" w:hAnsi="Calibri" w:eastAsia="Calibri" w:cs="Calibri"/>
                <w:spacing w:val="-4"/>
              </w:rPr>
              <w:t>/</w:t>
            </w:r>
            <w:r>
              <w:rPr>
                <w:spacing w:val="-4"/>
              </w:rPr>
              <w:t>或血浆肌酐浓</w:t>
            </w:r>
            <w:r>
              <w:rPr/>
              <w:t xml:space="preserve"> </w:t>
            </w:r>
            <w:r>
              <w:rPr>
                <w:spacing w:val="-4"/>
              </w:rPr>
              <w:t>度轻度升高 </w:t>
            </w:r>
            <w:r>
              <w:rPr>
                <w:rFonts w:ascii="Calibri" w:hAnsi="Calibri" w:eastAsia="Calibri" w:cs="Calibri"/>
                <w:spacing w:val="-4"/>
              </w:rPr>
              <w:t>106-177umol/L</w:t>
            </w:r>
            <w:r>
              <w:rPr>
                <w:spacing w:val="-4"/>
              </w:rPr>
              <w:t>（ </w:t>
            </w:r>
            <w:r>
              <w:rPr>
                <w:rFonts w:ascii="Calibri" w:hAnsi="Calibri" w:eastAsia="Calibri" w:cs="Calibri"/>
                <w:spacing w:val="-4"/>
              </w:rPr>
              <w:t>1.2-2.0mg/dl</w:t>
            </w:r>
            <w:r>
              <w:rPr>
                <w:spacing w:val="-4"/>
              </w:rPr>
              <w:t>）</w:t>
            </w:r>
            <w:r>
              <w:rPr>
                <w:rFonts w:ascii="Calibri" w:hAnsi="Calibri" w:eastAsia="Calibri" w:cs="Calibri"/>
                <w:spacing w:val="-4"/>
              </w:rPr>
              <w:t>;</w:t>
            </w:r>
            <w:r>
              <w:rPr>
                <w:spacing w:val="-4"/>
              </w:rPr>
              <w:t>（</w:t>
            </w:r>
            <w:r>
              <w:rPr>
                <w:spacing w:val="-15"/>
              </w:rPr>
              <w:t xml:space="preserve"> </w:t>
            </w:r>
            <w:r>
              <w:rPr>
                <w:rFonts w:ascii="Calibri" w:hAnsi="Calibri" w:eastAsia="Calibri" w:cs="Calibri"/>
                <w:spacing w:val="-4"/>
              </w:rPr>
              <w:t>3 </w:t>
            </w:r>
            <w:r>
              <w:rPr>
                <w:spacing w:val="-4"/>
              </w:rPr>
              <w:t>）超声或 </w:t>
            </w:r>
            <w:r>
              <w:rPr>
                <w:rFonts w:ascii="Calibri" w:hAnsi="Calibri" w:eastAsia="Calibri" w:cs="Calibri"/>
                <w:spacing w:val="-4"/>
              </w:rPr>
              <w:t>X </w:t>
            </w:r>
            <w:r>
              <w:rPr>
                <w:spacing w:val="-4"/>
              </w:rPr>
              <w:t>线证</w:t>
            </w:r>
            <w:r>
              <w:rPr>
                <w:spacing w:val="-5"/>
              </w:rPr>
              <w:t>实有动脉粥样斑块（颈、髂、股或</w:t>
            </w:r>
            <w:r>
              <w:rPr/>
              <w:t xml:space="preserve"> </w:t>
            </w:r>
            <w:r>
              <w:rPr>
                <w:spacing w:val="-4"/>
              </w:rPr>
              <w:t>主动脉</w:t>
            </w:r>
            <w:r>
              <w:rPr>
                <w:spacing w:val="-25"/>
              </w:rPr>
              <w:t>）</w:t>
            </w:r>
            <w:r>
              <w:rPr>
                <w:spacing w:val="-29"/>
              </w:rPr>
              <w:t xml:space="preserve"> </w:t>
            </w:r>
            <w:r>
              <w:rPr>
                <w:spacing w:val="-25"/>
              </w:rPr>
              <w:t>；（</w:t>
            </w:r>
            <w:r>
              <w:rPr>
                <w:spacing w:val="-22"/>
              </w:rPr>
              <w:t xml:space="preserve"> </w:t>
            </w:r>
            <w:r>
              <w:rPr>
                <w:rFonts w:ascii="Calibri" w:hAnsi="Calibri" w:eastAsia="Calibri" w:cs="Calibri"/>
                <w:spacing w:val="-4"/>
              </w:rPr>
              <w:t>4 </w:t>
            </w:r>
            <w:r>
              <w:rPr>
                <w:spacing w:val="-4"/>
              </w:rPr>
              <w:t>）视网膜普遍或灶性动脉狭窄；</w:t>
            </w:r>
          </w:p>
          <w:p>
            <w:pPr>
              <w:pStyle w:val="TableText"/>
              <w:ind w:left="110" w:right="30" w:firstLine="5"/>
              <w:spacing w:before="2" w:line="181" w:lineRule="auto"/>
              <w:rPr/>
            </w:pPr>
            <w:r>
              <w:rPr>
                <w:rFonts w:ascii="Calibri" w:hAnsi="Calibri" w:eastAsia="Calibri" w:cs="Calibri"/>
                <w:spacing w:val="-2"/>
              </w:rPr>
              <w:t>3.</w:t>
            </w:r>
            <w:r>
              <w:rPr>
                <w:spacing w:val="-2"/>
              </w:rPr>
              <w:t>并存的临床情况（须有任意 </w:t>
            </w:r>
            <w:r>
              <w:rPr>
                <w:rFonts w:ascii="Calibri" w:hAnsi="Calibri" w:eastAsia="Calibri" w:cs="Calibri"/>
                <w:spacing w:val="-2"/>
              </w:rPr>
              <w:t>1 </w:t>
            </w:r>
            <w:r>
              <w:rPr>
                <w:spacing w:val="-2"/>
              </w:rPr>
              <w:t>项以上达到标准者</w:t>
            </w:r>
            <w:r>
              <w:rPr>
                <w:spacing w:val="-15"/>
              </w:rPr>
              <w:t>）：（</w:t>
            </w:r>
            <w:r>
              <w:rPr>
                <w:spacing w:val="-5"/>
              </w:rPr>
              <w:t xml:space="preserve"> </w:t>
            </w:r>
            <w:r>
              <w:rPr>
                <w:rFonts w:ascii="Calibri" w:hAnsi="Calibri" w:eastAsia="Calibri" w:cs="Calibri"/>
                <w:spacing w:val="-2"/>
              </w:rPr>
              <w:t>1 </w:t>
            </w:r>
            <w:r>
              <w:rPr>
                <w:spacing w:val="-2"/>
              </w:rPr>
              <w:t>）脑血管疾病（缺血性卒中、</w:t>
            </w:r>
            <w:r>
              <w:rPr>
                <w:spacing w:val="-3"/>
              </w:rPr>
              <w:t>脑出血</w:t>
            </w:r>
            <w:r>
              <w:rPr>
                <w:spacing w:val="-43"/>
              </w:rPr>
              <w:t xml:space="preserve"> </w:t>
            </w:r>
            <w:r>
              <w:rPr>
                <w:spacing w:val="-3"/>
              </w:rPr>
              <w:t>、</w:t>
            </w:r>
            <w:r>
              <w:rPr/>
              <w:t xml:space="preserve"> </w:t>
            </w:r>
            <w:r>
              <w:rPr>
                <w:spacing w:val="-6"/>
              </w:rPr>
              <w:t>短暂性脑缺血发作</w:t>
            </w:r>
            <w:r>
              <w:rPr>
                <w:spacing w:val="-52"/>
                <w:w w:val="94"/>
              </w:rPr>
              <w:t>）；（</w:t>
            </w:r>
            <w:r>
              <w:rPr>
                <w:spacing w:val="-5"/>
              </w:rPr>
              <w:t xml:space="preserve"> </w:t>
            </w:r>
            <w:r>
              <w:rPr>
                <w:rFonts w:ascii="Calibri" w:hAnsi="Calibri" w:eastAsia="Calibri" w:cs="Calibri"/>
                <w:spacing w:val="-6"/>
              </w:rPr>
              <w:t>2</w:t>
            </w:r>
            <w:r>
              <w:rPr>
                <w:rFonts w:ascii="Calibri" w:hAnsi="Calibri" w:eastAsia="Calibri" w:cs="Calibri"/>
                <w:spacing w:val="-11"/>
              </w:rPr>
              <w:t xml:space="preserve"> </w:t>
            </w:r>
            <w:r>
              <w:rPr>
                <w:spacing w:val="-6"/>
              </w:rPr>
              <w:t>）心脏疾病（心肌梗死、心绞</w:t>
            </w:r>
            <w:r>
              <w:rPr>
                <w:spacing w:val="-7"/>
              </w:rPr>
              <w:t>痛、冠状动脉血运重建、充血性心力衰竭</w:t>
            </w:r>
            <w:r>
              <w:rPr>
                <w:spacing w:val="-52"/>
                <w:w w:val="94"/>
              </w:rPr>
              <w:t>）；</w:t>
            </w:r>
          </w:p>
          <w:p>
            <w:pPr>
              <w:pStyle w:val="TableText"/>
              <w:ind w:left="98"/>
              <w:spacing w:before="1" w:line="168" w:lineRule="auto"/>
              <w:rPr/>
            </w:pPr>
            <w:r>
              <w:rPr>
                <w:spacing w:val="-4"/>
              </w:rPr>
              <w:t>（</w:t>
            </w:r>
            <w:r>
              <w:rPr>
                <w:spacing w:val="-14"/>
              </w:rPr>
              <w:t xml:space="preserve"> </w:t>
            </w:r>
            <w:r>
              <w:rPr>
                <w:rFonts w:ascii="Calibri" w:hAnsi="Calibri" w:eastAsia="Calibri" w:cs="Calibri"/>
                <w:spacing w:val="-4"/>
              </w:rPr>
              <w:t>3 </w:t>
            </w:r>
            <w:r>
              <w:rPr>
                <w:spacing w:val="-4"/>
              </w:rPr>
              <w:t>）肾脏疾病（糖尿病肾病、肾功能衰竭，血肌酐</w:t>
            </w:r>
            <w:r>
              <w:rPr>
                <w:spacing w:val="-5"/>
              </w:rPr>
              <w:t>浓度＞</w:t>
            </w:r>
            <w:r>
              <w:rPr>
                <w:rFonts w:ascii="Calibri" w:hAnsi="Calibri" w:eastAsia="Calibri" w:cs="Calibri"/>
                <w:spacing w:val="-5"/>
              </w:rPr>
              <w:t>177umol/L</w:t>
            </w:r>
            <w:r>
              <w:rPr>
                <w:rFonts w:ascii="Calibri" w:hAnsi="Calibri" w:eastAsia="Calibri" w:cs="Calibri"/>
                <w:spacing w:val="17"/>
              </w:rPr>
              <w:t xml:space="preserve"> </w:t>
            </w:r>
            <w:r>
              <w:rPr>
                <w:spacing w:val="-5"/>
              </w:rPr>
              <w:t>或 </w:t>
            </w:r>
            <w:r>
              <w:rPr>
                <w:rFonts w:ascii="Calibri" w:hAnsi="Calibri" w:eastAsia="Calibri" w:cs="Calibri"/>
                <w:spacing w:val="-5"/>
              </w:rPr>
              <w:t>2.0mg/dl</w:t>
            </w:r>
            <w:r>
              <w:rPr>
                <w:spacing w:val="-36"/>
              </w:rPr>
              <w:t>）</w:t>
            </w:r>
            <w:r>
              <w:rPr>
                <w:spacing w:val="-39"/>
              </w:rPr>
              <w:t xml:space="preserve"> </w:t>
            </w:r>
            <w:r>
              <w:rPr>
                <w:spacing w:val="-36"/>
              </w:rPr>
              <w:t>；（</w:t>
            </w:r>
            <w:r>
              <w:rPr>
                <w:spacing w:val="-22"/>
              </w:rPr>
              <w:t xml:space="preserve"> </w:t>
            </w:r>
            <w:r>
              <w:rPr>
                <w:rFonts w:ascii="Calibri" w:hAnsi="Calibri" w:eastAsia="Calibri" w:cs="Calibri"/>
                <w:spacing w:val="-5"/>
              </w:rPr>
              <w:t>4 </w:t>
            </w:r>
            <w:r>
              <w:rPr>
                <w:spacing w:val="-5"/>
              </w:rPr>
              <w:t>）血管疾</w:t>
            </w:r>
          </w:p>
        </w:tc>
      </w:tr>
    </w:tbl>
    <w:p>
      <w:pPr>
        <w:rPr>
          <w:rFonts w:ascii="Arial"/>
          <w:sz w:val="21"/>
        </w:rPr>
      </w:pPr>
      <w:r/>
    </w:p>
    <w:p>
      <w:pPr>
        <w:sectPr>
          <w:footerReference w:type="default" r:id="rId1"/>
          <w:pgSz w:w="16839" w:h="11906"/>
          <w:pgMar w:top="1012" w:right="1441" w:bottom="1326" w:left="1469" w:header="0" w:footer="1073" w:gutter="0"/>
        </w:sectPr>
        <w:rPr>
          <w:rFonts w:ascii="Arial" w:hAnsi="Arial" w:eastAsia="Arial" w:cs="Arial"/>
          <w:sz w:val="21"/>
          <w:szCs w:val="21"/>
        </w:rPr>
      </w:pPr>
    </w:p>
    <w:p>
      <w:pPr>
        <w:spacing w:before="21"/>
        <w:rPr/>
      </w:pPr>
      <w:r/>
    </w:p>
    <w:p>
      <w:pPr>
        <w:spacing w:before="21"/>
        <w:rPr/>
      </w:pPr>
      <w:r/>
    </w:p>
    <w:p>
      <w:pPr>
        <w:spacing w:before="21"/>
        <w:rPr/>
      </w:pPr>
      <w:r/>
    </w:p>
    <w:tbl>
      <w:tblPr>
        <w:tblStyle w:val="TableNormal"/>
        <w:tblW w:w="1352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39"/>
        <w:gridCol w:w="2237"/>
        <w:gridCol w:w="10348"/>
      </w:tblGrid>
      <w:tr>
        <w:trPr>
          <w:trHeight w:val="649" w:hRule="atLeast"/>
        </w:trPr>
        <w:tc>
          <w:tcPr>
            <w:tcW w:w="939" w:type="dxa"/>
            <w:vAlign w:val="top"/>
          </w:tcPr>
          <w:p>
            <w:pPr>
              <w:rPr>
                <w:rFonts w:ascii="Arial"/>
                <w:sz w:val="21"/>
              </w:rPr>
            </w:pPr>
            <w:r/>
          </w:p>
        </w:tc>
        <w:tc>
          <w:tcPr>
            <w:tcW w:w="2237" w:type="dxa"/>
            <w:vAlign w:val="top"/>
          </w:tcPr>
          <w:p>
            <w:pPr>
              <w:rPr>
                <w:rFonts w:ascii="Arial"/>
                <w:sz w:val="21"/>
              </w:rPr>
            </w:pPr>
            <w:r/>
          </w:p>
        </w:tc>
        <w:tc>
          <w:tcPr>
            <w:tcW w:w="10348" w:type="dxa"/>
            <w:vAlign w:val="top"/>
          </w:tcPr>
          <w:p>
            <w:pPr>
              <w:pStyle w:val="TableText"/>
              <w:spacing w:before="47" w:line="187" w:lineRule="auto"/>
              <w:jc w:val="right"/>
              <w:rPr/>
            </w:pPr>
            <w:r>
              <w:rPr>
                <w:spacing w:val="-6"/>
              </w:rPr>
              <w:t>病（夹层动脉瘤、症状性动脉疾病</w:t>
            </w:r>
            <w:r>
              <w:rPr>
                <w:spacing w:val="-52"/>
                <w:w w:val="94"/>
              </w:rPr>
              <w:t>）；（</w:t>
            </w:r>
            <w:r>
              <w:rPr>
                <w:spacing w:val="-9"/>
              </w:rPr>
              <w:t xml:space="preserve"> </w:t>
            </w:r>
            <w:r>
              <w:rPr>
                <w:rFonts w:ascii="Calibri" w:hAnsi="Calibri" w:eastAsia="Calibri" w:cs="Calibri"/>
                <w:spacing w:val="-6"/>
              </w:rPr>
              <w:t>5 </w:t>
            </w:r>
            <w:r>
              <w:rPr>
                <w:spacing w:val="-6"/>
              </w:rPr>
              <w:t>）重度高血压</w:t>
            </w:r>
            <w:r>
              <w:rPr>
                <w:spacing w:val="-7"/>
              </w:rPr>
              <w:t>性视网膜疾病（出血或渗出、视乳头水肿</w:t>
            </w:r>
            <w:r>
              <w:rPr>
                <w:spacing w:val="-52"/>
                <w:w w:val="94"/>
              </w:rPr>
              <w:t>）；</w:t>
            </w:r>
          </w:p>
          <w:p>
            <w:pPr>
              <w:pStyle w:val="TableText"/>
              <w:ind w:left="98"/>
              <w:spacing w:before="1" w:line="157" w:lineRule="auto"/>
              <w:rPr/>
            </w:pPr>
            <w:r>
              <w:rPr>
                <w:spacing w:val="-14"/>
              </w:rPr>
              <w:t>（</w:t>
            </w:r>
            <w:r>
              <w:rPr>
                <w:spacing w:val="-9"/>
              </w:rPr>
              <w:t xml:space="preserve"> </w:t>
            </w:r>
            <w:r>
              <w:rPr>
                <w:rFonts w:ascii="Calibri" w:hAnsi="Calibri" w:eastAsia="Calibri" w:cs="Calibri"/>
                <w:spacing w:val="-14"/>
              </w:rPr>
              <w:t>6 </w:t>
            </w:r>
            <w:r>
              <w:rPr>
                <w:spacing w:val="-14"/>
              </w:rPr>
              <w:t>）糖尿病。</w:t>
            </w:r>
          </w:p>
        </w:tc>
      </w:tr>
      <w:tr>
        <w:trPr>
          <w:trHeight w:val="1284" w:hRule="atLeast"/>
        </w:trPr>
        <w:tc>
          <w:tcPr>
            <w:tcW w:w="939" w:type="dxa"/>
            <w:vAlign w:val="top"/>
          </w:tcPr>
          <w:p>
            <w:pPr>
              <w:spacing w:line="283" w:lineRule="auto"/>
              <w:rPr>
                <w:rFonts w:ascii="Arial"/>
                <w:sz w:val="21"/>
              </w:rPr>
            </w:pPr>
            <w:r/>
          </w:p>
          <w:p>
            <w:pPr>
              <w:spacing w:line="284" w:lineRule="auto"/>
              <w:rPr>
                <w:rFonts w:ascii="Arial"/>
                <w:sz w:val="21"/>
              </w:rPr>
            </w:pPr>
            <w:r/>
          </w:p>
          <w:p>
            <w:pPr>
              <w:ind w:left="418"/>
              <w:spacing w:before="73" w:line="179" w:lineRule="auto"/>
              <w:rPr>
                <w:rFonts w:ascii="Calibri" w:hAnsi="Calibri" w:eastAsia="Calibri" w:cs="Calibri"/>
                <w:sz w:val="24"/>
                <w:szCs w:val="24"/>
              </w:rPr>
            </w:pPr>
            <w:r>
              <w:rPr>
                <w:rFonts w:ascii="Calibri" w:hAnsi="Calibri" w:eastAsia="Calibri" w:cs="Calibri"/>
                <w:sz w:val="24"/>
                <w:szCs w:val="24"/>
              </w:rPr>
              <w:t>5</w:t>
            </w:r>
          </w:p>
        </w:tc>
        <w:tc>
          <w:tcPr>
            <w:tcW w:w="2237" w:type="dxa"/>
            <w:vAlign w:val="top"/>
          </w:tcPr>
          <w:p>
            <w:pPr>
              <w:spacing w:line="429" w:lineRule="auto"/>
              <w:rPr>
                <w:rFonts w:ascii="Arial"/>
                <w:sz w:val="21"/>
              </w:rPr>
            </w:pPr>
            <w:r/>
          </w:p>
          <w:p>
            <w:pPr>
              <w:pStyle w:val="TableText"/>
              <w:ind w:left="159"/>
              <w:spacing w:before="103" w:line="201" w:lineRule="auto"/>
              <w:rPr/>
            </w:pPr>
            <w:r>
              <w:rPr>
                <w:spacing w:val="-1"/>
              </w:rPr>
              <w:t>脑血管意外后遗症</w:t>
            </w:r>
          </w:p>
        </w:tc>
        <w:tc>
          <w:tcPr>
            <w:tcW w:w="10348" w:type="dxa"/>
            <w:vAlign w:val="top"/>
          </w:tcPr>
          <w:p>
            <w:pPr>
              <w:pStyle w:val="TableText"/>
              <w:ind w:left="106" w:right="101" w:firstLine="17"/>
              <w:spacing w:before="45" w:line="179" w:lineRule="auto"/>
              <w:jc w:val="both"/>
              <w:rPr/>
            </w:pPr>
            <w:r>
              <w:rPr>
                <w:rFonts w:ascii="Calibri" w:hAnsi="Calibri" w:eastAsia="Calibri" w:cs="Calibri"/>
                <w:spacing w:val="-2"/>
              </w:rPr>
              <w:t>1.</w:t>
            </w:r>
            <w:r>
              <w:rPr>
                <w:spacing w:val="-2"/>
              </w:rPr>
              <w:t>有急性脑血管疾病病史（如脑血栓、脑梗塞、脑出血、蛛网膜下腔出血等）；</w:t>
            </w:r>
            <w:r>
              <w:rPr>
                <w:rFonts w:ascii="Calibri" w:hAnsi="Calibri" w:eastAsia="Calibri" w:cs="Calibri"/>
                <w:spacing w:val="-2"/>
              </w:rPr>
              <w:t>2.</w:t>
            </w:r>
            <w:r>
              <w:rPr>
                <w:spacing w:val="-2"/>
              </w:rPr>
              <w:t>有相应的客观检</w:t>
            </w:r>
            <w:r>
              <w:rPr>
                <w:spacing w:val="1"/>
              </w:rPr>
              <w:t xml:space="preserve"> </w:t>
            </w:r>
            <w:r>
              <w:rPr>
                <w:spacing w:val="-2"/>
              </w:rPr>
              <w:t>查诊断依据材料（如脑 </w:t>
            </w:r>
            <w:r>
              <w:rPr>
                <w:rFonts w:ascii="Calibri" w:hAnsi="Calibri" w:eastAsia="Calibri" w:cs="Calibri"/>
                <w:spacing w:val="-2"/>
              </w:rPr>
              <w:t>CT</w:t>
            </w:r>
            <w:r>
              <w:rPr>
                <w:rFonts w:ascii="Calibri" w:hAnsi="Calibri" w:eastAsia="Calibri" w:cs="Calibri"/>
                <w:spacing w:val="17"/>
                <w:w w:val="101"/>
              </w:rPr>
              <w:t xml:space="preserve"> </w:t>
            </w:r>
            <w:r>
              <w:rPr>
                <w:spacing w:val="-2"/>
              </w:rPr>
              <w:t>或 </w:t>
            </w:r>
            <w:r>
              <w:rPr>
                <w:rFonts w:ascii="Calibri" w:hAnsi="Calibri" w:eastAsia="Calibri" w:cs="Calibri"/>
                <w:spacing w:val="-2"/>
              </w:rPr>
              <w:t>MRI</w:t>
            </w:r>
            <w:r>
              <w:rPr>
                <w:rFonts w:ascii="Calibri" w:hAnsi="Calibri" w:eastAsia="Calibri" w:cs="Calibri"/>
                <w:spacing w:val="14"/>
              </w:rPr>
              <w:t xml:space="preserve"> </w:t>
            </w:r>
            <w:r>
              <w:rPr>
                <w:spacing w:val="-2"/>
              </w:rPr>
              <w:t>报告单等</w:t>
            </w:r>
            <w:r>
              <w:rPr>
                <w:spacing w:val="-1"/>
              </w:rPr>
              <w:t>）；</w:t>
            </w:r>
            <w:r>
              <w:rPr>
                <w:rFonts w:ascii="Calibri" w:hAnsi="Calibri" w:eastAsia="Calibri" w:cs="Calibri"/>
                <w:spacing w:val="-2"/>
              </w:rPr>
              <w:t>3.</w:t>
            </w:r>
            <w:r>
              <w:rPr>
                <w:spacing w:val="-2"/>
              </w:rPr>
              <w:t>经临床治疗三个月后遗留以下症状和体征（须有</w:t>
            </w:r>
            <w:r>
              <w:rPr/>
              <w:t xml:space="preserve"> </w:t>
            </w:r>
            <w:r>
              <w:rPr>
                <w:spacing w:val="-6"/>
              </w:rPr>
              <w:t>任意 </w:t>
            </w:r>
            <w:r>
              <w:rPr>
                <w:rFonts w:ascii="Calibri" w:hAnsi="Calibri" w:eastAsia="Calibri" w:cs="Calibri"/>
                <w:spacing w:val="-6"/>
              </w:rPr>
              <w:t>1 </w:t>
            </w:r>
            <w:r>
              <w:rPr>
                <w:spacing w:val="-6"/>
              </w:rPr>
              <w:t>项以上达到标准者</w:t>
            </w:r>
            <w:r>
              <w:rPr>
                <w:spacing w:val="-33"/>
              </w:rPr>
              <w:t>）：（</w:t>
            </w:r>
            <w:r>
              <w:rPr>
                <w:spacing w:val="-2"/>
              </w:rPr>
              <w:t xml:space="preserve"> </w:t>
            </w:r>
            <w:r>
              <w:rPr>
                <w:rFonts w:ascii="Calibri" w:hAnsi="Calibri" w:eastAsia="Calibri" w:cs="Calibri"/>
                <w:spacing w:val="-6"/>
              </w:rPr>
              <w:t>1 </w:t>
            </w:r>
            <w:r>
              <w:rPr>
                <w:spacing w:val="-6"/>
              </w:rPr>
              <w:t>）意识障碍</w:t>
            </w:r>
            <w:r>
              <w:rPr>
                <w:spacing w:val="-30"/>
              </w:rPr>
              <w:t xml:space="preserve"> </w:t>
            </w:r>
            <w:r>
              <w:rPr>
                <w:spacing w:val="-33"/>
              </w:rPr>
              <w:t>；（</w:t>
            </w:r>
            <w:r>
              <w:rPr>
                <w:spacing w:val="-13"/>
              </w:rPr>
              <w:t xml:space="preserve"> </w:t>
            </w:r>
            <w:r>
              <w:rPr>
                <w:rFonts w:ascii="Calibri" w:hAnsi="Calibri" w:eastAsia="Calibri" w:cs="Calibri"/>
                <w:spacing w:val="-6"/>
              </w:rPr>
              <w:t>2 </w:t>
            </w:r>
            <w:r>
              <w:rPr>
                <w:spacing w:val="-6"/>
              </w:rPr>
              <w:t>）肢体运动功能障碍</w:t>
            </w:r>
            <w:r>
              <w:rPr>
                <w:spacing w:val="-30"/>
              </w:rPr>
              <w:t xml:space="preserve"> </w:t>
            </w:r>
            <w:r>
              <w:rPr>
                <w:spacing w:val="-33"/>
              </w:rPr>
              <w:t>；（</w:t>
            </w:r>
            <w:r>
              <w:rPr>
                <w:spacing w:val="-13"/>
              </w:rPr>
              <w:t xml:space="preserve"> </w:t>
            </w:r>
            <w:r>
              <w:rPr>
                <w:rFonts w:ascii="Calibri" w:hAnsi="Calibri" w:eastAsia="Calibri" w:cs="Calibri"/>
                <w:spacing w:val="-6"/>
              </w:rPr>
              <w:t>3 </w:t>
            </w:r>
            <w:r>
              <w:rPr>
                <w:spacing w:val="-6"/>
              </w:rPr>
              <w:t>）失语症</w:t>
            </w:r>
            <w:r>
              <w:rPr>
                <w:spacing w:val="-27"/>
              </w:rPr>
              <w:t xml:space="preserve"> </w:t>
            </w:r>
            <w:r>
              <w:rPr>
                <w:spacing w:val="-33"/>
              </w:rPr>
              <w:t>；（</w:t>
            </w:r>
            <w:r>
              <w:rPr>
                <w:spacing w:val="-19"/>
              </w:rPr>
              <w:t xml:space="preserve"> </w:t>
            </w:r>
            <w:r>
              <w:rPr>
                <w:rFonts w:ascii="Calibri" w:hAnsi="Calibri" w:eastAsia="Calibri" w:cs="Calibri"/>
                <w:spacing w:val="-6"/>
              </w:rPr>
              <w:t>4 </w:t>
            </w:r>
            <w:r>
              <w:rPr>
                <w:spacing w:val="-7"/>
              </w:rPr>
              <w:t>）认</w:t>
            </w:r>
            <w:r>
              <w:rPr/>
              <w:t xml:space="preserve"> </w:t>
            </w:r>
            <w:r>
              <w:rPr>
                <w:spacing w:val="-1"/>
              </w:rPr>
              <w:t>知障碍。</w:t>
            </w:r>
          </w:p>
        </w:tc>
      </w:tr>
      <w:tr>
        <w:trPr>
          <w:trHeight w:val="725" w:hRule="atLeast"/>
        </w:trPr>
        <w:tc>
          <w:tcPr>
            <w:tcW w:w="939" w:type="dxa"/>
            <w:vAlign w:val="top"/>
          </w:tcPr>
          <w:p>
            <w:pPr>
              <w:spacing w:line="285" w:lineRule="auto"/>
              <w:rPr>
                <w:rFonts w:ascii="Arial"/>
                <w:sz w:val="21"/>
              </w:rPr>
            </w:pPr>
            <w:r/>
          </w:p>
          <w:p>
            <w:pPr>
              <w:ind w:left="419"/>
              <w:spacing w:before="74" w:line="181" w:lineRule="auto"/>
              <w:rPr>
                <w:rFonts w:ascii="Calibri" w:hAnsi="Calibri" w:eastAsia="Calibri" w:cs="Calibri"/>
                <w:sz w:val="24"/>
                <w:szCs w:val="24"/>
              </w:rPr>
            </w:pPr>
            <w:r>
              <w:rPr>
                <w:rFonts w:ascii="Calibri" w:hAnsi="Calibri" w:eastAsia="Calibri" w:cs="Calibri"/>
                <w:sz w:val="24"/>
                <w:szCs w:val="24"/>
              </w:rPr>
              <w:t>6</w:t>
            </w:r>
          </w:p>
        </w:tc>
        <w:tc>
          <w:tcPr>
            <w:tcW w:w="2237" w:type="dxa"/>
            <w:vAlign w:val="top"/>
          </w:tcPr>
          <w:p>
            <w:pPr>
              <w:pStyle w:val="TableText"/>
              <w:ind w:left="399" w:right="157" w:hanging="237"/>
              <w:spacing w:before="76" w:line="186" w:lineRule="auto"/>
              <w:rPr/>
            </w:pPr>
            <w:r>
              <w:rPr>
                <w:spacing w:val="-1"/>
              </w:rPr>
              <w:t>心脏换瓣术后、心</w:t>
            </w:r>
            <w:r>
              <w:rPr/>
              <w:t xml:space="preserve"> </w:t>
            </w:r>
            <w:r>
              <w:rPr>
                <w:spacing w:val="-1"/>
              </w:rPr>
              <w:t>脏起搏器术后</w:t>
            </w:r>
          </w:p>
        </w:tc>
        <w:tc>
          <w:tcPr>
            <w:tcW w:w="10348" w:type="dxa"/>
            <w:vAlign w:val="top"/>
          </w:tcPr>
          <w:p>
            <w:pPr>
              <w:pStyle w:val="TableText"/>
              <w:ind w:left="111"/>
              <w:spacing w:before="244" w:line="200" w:lineRule="auto"/>
              <w:rPr/>
            </w:pPr>
            <w:r>
              <w:rPr/>
              <w:t>经审定所提供的病历复印件或近期心电图检查提示确系心脏换瓣术后及心</w:t>
            </w:r>
            <w:r>
              <w:rPr>
                <w:spacing w:val="-1"/>
              </w:rPr>
              <w:t>脏起搏器手术后者。</w:t>
            </w:r>
          </w:p>
        </w:tc>
      </w:tr>
      <w:tr>
        <w:trPr>
          <w:trHeight w:val="964" w:hRule="atLeast"/>
        </w:trPr>
        <w:tc>
          <w:tcPr>
            <w:tcW w:w="939" w:type="dxa"/>
            <w:vAlign w:val="top"/>
          </w:tcPr>
          <w:p>
            <w:pPr>
              <w:spacing w:line="409" w:lineRule="auto"/>
              <w:rPr>
                <w:rFonts w:ascii="Arial"/>
                <w:sz w:val="21"/>
              </w:rPr>
            </w:pPr>
            <w:r/>
          </w:p>
          <w:p>
            <w:pPr>
              <w:ind w:left="418"/>
              <w:spacing w:before="74" w:line="179" w:lineRule="auto"/>
              <w:rPr>
                <w:rFonts w:ascii="Calibri" w:hAnsi="Calibri" w:eastAsia="Calibri" w:cs="Calibri"/>
                <w:sz w:val="24"/>
                <w:szCs w:val="24"/>
              </w:rPr>
            </w:pPr>
            <w:r>
              <w:rPr>
                <w:rFonts w:ascii="Calibri" w:hAnsi="Calibri" w:eastAsia="Calibri" w:cs="Calibri"/>
                <w:sz w:val="24"/>
                <w:szCs w:val="24"/>
              </w:rPr>
              <w:t>7</w:t>
            </w:r>
          </w:p>
        </w:tc>
        <w:tc>
          <w:tcPr>
            <w:tcW w:w="2237" w:type="dxa"/>
            <w:vAlign w:val="top"/>
          </w:tcPr>
          <w:p>
            <w:pPr>
              <w:pStyle w:val="TableText"/>
              <w:ind w:left="278" w:right="157" w:hanging="120"/>
              <w:spacing w:before="195" w:line="204" w:lineRule="auto"/>
              <w:rPr/>
            </w:pPr>
            <w:r>
              <w:rPr>
                <w:spacing w:val="-10"/>
              </w:rPr>
              <w:t>糖尿病</w:t>
            </w:r>
            <w:r>
              <w:rPr>
                <w:spacing w:val="41"/>
              </w:rPr>
              <w:t xml:space="preserve"> </w:t>
            </w:r>
            <w:r>
              <w:rPr>
                <w:spacing w:val="-10"/>
              </w:rPr>
              <w:t>(</w:t>
            </w:r>
            <w:r>
              <w:rPr>
                <w:spacing w:val="51"/>
                <w:w w:val="101"/>
              </w:rPr>
              <w:t xml:space="preserve"> </w:t>
            </w:r>
            <w:r>
              <w:rPr>
                <w:spacing w:val="-10"/>
              </w:rPr>
              <w:t>Ⅱ型糖尿</w:t>
            </w:r>
            <w:r>
              <w:rPr/>
              <w:t xml:space="preserve"> </w:t>
            </w:r>
            <w:r>
              <w:rPr/>
              <w:t>病需伴并发症）</w:t>
            </w:r>
          </w:p>
        </w:tc>
        <w:tc>
          <w:tcPr>
            <w:tcW w:w="10348" w:type="dxa"/>
            <w:vAlign w:val="top"/>
          </w:tcPr>
          <w:p>
            <w:pPr>
              <w:pStyle w:val="TableText"/>
              <w:ind w:left="124"/>
              <w:spacing w:before="44" w:line="186" w:lineRule="auto"/>
              <w:rPr/>
            </w:pPr>
            <w:r>
              <w:rPr>
                <w:rFonts w:ascii="Calibri" w:hAnsi="Calibri" w:eastAsia="Calibri" w:cs="Calibri"/>
                <w:spacing w:val="-2"/>
              </w:rPr>
              <w:t>1.</w:t>
            </w:r>
            <w:r>
              <w:rPr>
                <w:spacing w:val="-2"/>
              </w:rPr>
              <w:t>符合糖尿病临床诊断标准；</w:t>
            </w:r>
          </w:p>
          <w:p>
            <w:pPr>
              <w:pStyle w:val="TableText"/>
              <w:ind w:left="110" w:right="101" w:firstLine="6"/>
              <w:spacing w:before="3" w:line="171" w:lineRule="auto"/>
              <w:rPr/>
            </w:pPr>
            <w:r>
              <w:rPr>
                <w:rFonts w:ascii="Calibri" w:hAnsi="Calibri" w:eastAsia="Calibri" w:cs="Calibri"/>
                <w:spacing w:val="-2"/>
              </w:rPr>
              <w:t>2.</w:t>
            </w:r>
            <w:r>
              <w:rPr>
                <w:spacing w:val="-2"/>
              </w:rPr>
              <w:t>除 Ⅰ型糖尿病外，应合并冠心病</w:t>
            </w:r>
            <w:r>
              <w:rPr>
                <w:spacing w:val="-39"/>
              </w:rPr>
              <w:t xml:space="preserve"> </w:t>
            </w:r>
            <w:r>
              <w:rPr>
                <w:spacing w:val="-2"/>
              </w:rPr>
              <w:t>、脑血管疾病</w:t>
            </w:r>
            <w:r>
              <w:rPr>
                <w:spacing w:val="-42"/>
              </w:rPr>
              <w:t xml:space="preserve"> </w:t>
            </w:r>
            <w:r>
              <w:rPr>
                <w:spacing w:val="-2"/>
              </w:rPr>
              <w:t>、高血压</w:t>
            </w:r>
            <w:r>
              <w:rPr>
                <w:spacing w:val="-43"/>
              </w:rPr>
              <w:t xml:space="preserve"> </w:t>
            </w:r>
            <w:r>
              <w:rPr>
                <w:spacing w:val="-2"/>
              </w:rPr>
              <w:t>、肾病或视网膜病变者</w:t>
            </w:r>
            <w:r>
              <w:rPr>
                <w:spacing w:val="-42"/>
              </w:rPr>
              <w:t xml:space="preserve"> </w:t>
            </w:r>
            <w:r>
              <w:rPr>
                <w:spacing w:val="-2"/>
              </w:rPr>
              <w:t>、下肢（周围）</w:t>
            </w:r>
            <w:r>
              <w:rPr/>
              <w:t xml:space="preserve"> </w:t>
            </w:r>
            <w:r>
              <w:rPr>
                <w:spacing w:val="-1"/>
              </w:rPr>
              <w:t>血管病变、周围神经病。</w:t>
            </w:r>
          </w:p>
        </w:tc>
      </w:tr>
      <w:tr>
        <w:trPr>
          <w:trHeight w:val="725" w:hRule="atLeast"/>
        </w:trPr>
        <w:tc>
          <w:tcPr>
            <w:tcW w:w="939" w:type="dxa"/>
            <w:vAlign w:val="top"/>
          </w:tcPr>
          <w:p>
            <w:pPr>
              <w:spacing w:line="288" w:lineRule="auto"/>
              <w:rPr>
                <w:rFonts w:ascii="Arial"/>
                <w:sz w:val="21"/>
              </w:rPr>
            </w:pPr>
            <w:r/>
          </w:p>
          <w:p>
            <w:pPr>
              <w:ind w:left="416"/>
              <w:spacing w:before="73" w:line="181" w:lineRule="auto"/>
              <w:rPr>
                <w:rFonts w:ascii="Calibri" w:hAnsi="Calibri" w:eastAsia="Calibri" w:cs="Calibri"/>
                <w:sz w:val="24"/>
                <w:szCs w:val="24"/>
              </w:rPr>
            </w:pPr>
            <w:r>
              <w:rPr>
                <w:rFonts w:ascii="Calibri" w:hAnsi="Calibri" w:eastAsia="Calibri" w:cs="Calibri"/>
                <w:sz w:val="24"/>
                <w:szCs w:val="24"/>
              </w:rPr>
              <w:t>8</w:t>
            </w:r>
          </w:p>
        </w:tc>
        <w:tc>
          <w:tcPr>
            <w:tcW w:w="2237" w:type="dxa"/>
            <w:vAlign w:val="top"/>
          </w:tcPr>
          <w:p>
            <w:pPr>
              <w:pStyle w:val="TableText"/>
              <w:ind w:left="307" w:right="185" w:hanging="120"/>
              <w:spacing w:before="76" w:line="186" w:lineRule="auto"/>
              <w:rPr/>
            </w:pPr>
            <w:r>
              <w:rPr>
                <w:spacing w:val="-8"/>
              </w:rPr>
              <w:t>甲状腺功能亢进、</w:t>
            </w:r>
            <w:r>
              <w:rPr>
                <w:spacing w:val="1"/>
              </w:rPr>
              <w:t xml:space="preserve"> </w:t>
            </w:r>
            <w:r>
              <w:rPr>
                <w:spacing w:val="-5"/>
              </w:rPr>
              <w:t>甲状腺功能减退</w:t>
            </w:r>
          </w:p>
        </w:tc>
        <w:tc>
          <w:tcPr>
            <w:tcW w:w="10348" w:type="dxa"/>
            <w:vAlign w:val="top"/>
          </w:tcPr>
          <w:p>
            <w:pPr>
              <w:pStyle w:val="TableText"/>
              <w:ind w:left="124"/>
              <w:spacing w:before="45" w:line="186" w:lineRule="auto"/>
              <w:rPr/>
            </w:pPr>
            <w:r>
              <w:rPr>
                <w:rFonts w:ascii="Calibri" w:hAnsi="Calibri" w:eastAsia="Calibri" w:cs="Calibri"/>
                <w:spacing w:val="-5"/>
              </w:rPr>
              <w:t>1.</w:t>
            </w:r>
            <w:r>
              <w:rPr>
                <w:rFonts w:ascii="Calibri" w:hAnsi="Calibri" w:eastAsia="Calibri" w:cs="Calibri"/>
                <w:spacing w:val="-11"/>
              </w:rPr>
              <w:t xml:space="preserve"> </w:t>
            </w:r>
            <w:r>
              <w:rPr>
                <w:spacing w:val="-5"/>
              </w:rPr>
              <w:t>甲亢或甲减的临床表现；</w:t>
            </w:r>
          </w:p>
          <w:p>
            <w:pPr>
              <w:pStyle w:val="TableText"/>
              <w:ind w:left="117"/>
              <w:spacing w:line="200" w:lineRule="auto"/>
              <w:rPr/>
            </w:pPr>
            <w:r>
              <w:rPr>
                <w:rFonts w:ascii="Calibri" w:hAnsi="Calibri" w:eastAsia="Calibri" w:cs="Calibri"/>
                <w:spacing w:val="-2"/>
              </w:rPr>
              <w:t>2.</w:t>
            </w:r>
            <w:r>
              <w:rPr>
                <w:rFonts w:ascii="Calibri" w:hAnsi="Calibri" w:eastAsia="Calibri" w:cs="Calibri"/>
                <w:spacing w:val="-19"/>
              </w:rPr>
              <w:t xml:space="preserve"> </w:t>
            </w:r>
            <w:r>
              <w:rPr>
                <w:spacing w:val="-2"/>
              </w:rPr>
              <w:t>甲状腺功能试验指标、达到甲亢或甲减的诊断标准。</w:t>
            </w:r>
          </w:p>
        </w:tc>
      </w:tr>
      <w:tr>
        <w:trPr>
          <w:trHeight w:val="1084" w:hRule="atLeast"/>
        </w:trPr>
        <w:tc>
          <w:tcPr>
            <w:tcW w:w="939" w:type="dxa"/>
            <w:vAlign w:val="top"/>
          </w:tcPr>
          <w:p>
            <w:pPr>
              <w:spacing w:line="467" w:lineRule="auto"/>
              <w:rPr>
                <w:rFonts w:ascii="Arial"/>
                <w:sz w:val="21"/>
              </w:rPr>
            </w:pPr>
            <w:r/>
          </w:p>
          <w:p>
            <w:pPr>
              <w:ind w:left="416"/>
              <w:spacing w:before="73" w:line="181" w:lineRule="auto"/>
              <w:rPr>
                <w:rFonts w:ascii="Calibri" w:hAnsi="Calibri" w:eastAsia="Calibri" w:cs="Calibri"/>
                <w:sz w:val="24"/>
                <w:szCs w:val="24"/>
              </w:rPr>
            </w:pPr>
            <w:r>
              <w:rPr>
                <w:rFonts w:ascii="Calibri" w:hAnsi="Calibri" w:eastAsia="Calibri" w:cs="Calibri"/>
                <w:sz w:val="24"/>
                <w:szCs w:val="24"/>
              </w:rPr>
              <w:t>9</w:t>
            </w:r>
          </w:p>
        </w:tc>
        <w:tc>
          <w:tcPr>
            <w:tcW w:w="2237" w:type="dxa"/>
            <w:vAlign w:val="top"/>
          </w:tcPr>
          <w:p>
            <w:pPr>
              <w:spacing w:line="333" w:lineRule="auto"/>
              <w:rPr>
                <w:rFonts w:ascii="Arial"/>
                <w:sz w:val="21"/>
              </w:rPr>
            </w:pPr>
            <w:r/>
          </w:p>
          <w:p>
            <w:pPr>
              <w:pStyle w:val="TableText"/>
              <w:ind w:left="879"/>
              <w:spacing w:before="103" w:line="200" w:lineRule="auto"/>
              <w:rPr/>
            </w:pPr>
            <w:r>
              <w:rPr>
                <w:spacing w:val="-3"/>
              </w:rPr>
              <w:t>癫痫</w:t>
            </w:r>
          </w:p>
        </w:tc>
        <w:tc>
          <w:tcPr>
            <w:tcW w:w="10348" w:type="dxa"/>
            <w:vAlign w:val="top"/>
          </w:tcPr>
          <w:p>
            <w:pPr>
              <w:pStyle w:val="TableText"/>
              <w:ind w:left="107" w:right="14"/>
              <w:spacing w:before="80" w:line="193" w:lineRule="auto"/>
              <w:jc w:val="both"/>
              <w:rPr/>
            </w:pPr>
            <w:r>
              <w:rPr>
                <w:spacing w:val="-3"/>
              </w:rPr>
              <w:t>有典型的癫痫发病史（全面强直—阵挛性发作、失神发作、强直发作、肌阵挛发作、失张力发作、</w:t>
            </w:r>
            <w:r>
              <w:rPr>
                <w:spacing w:val="8"/>
              </w:rPr>
              <w:t xml:space="preserve"> </w:t>
            </w:r>
            <w:r>
              <w:rPr>
                <w:spacing w:val="-1"/>
              </w:rPr>
              <w:t>单纯部分性、复杂部分性发作、继发全面性发作等</w:t>
            </w:r>
            <w:r>
              <w:rPr>
                <w:spacing w:val="-4"/>
              </w:rPr>
              <w:t>）</w:t>
            </w:r>
            <w:r>
              <w:rPr>
                <w:spacing w:val="-28"/>
              </w:rPr>
              <w:t xml:space="preserve"> </w:t>
            </w:r>
            <w:r>
              <w:rPr>
                <w:spacing w:val="-4"/>
              </w:rPr>
              <w:t>，</w:t>
            </w:r>
            <w:r>
              <w:rPr>
                <w:spacing w:val="-1"/>
              </w:rPr>
              <w:t>已在二级甲等以上医院规范使用抗癫痫药</w:t>
            </w:r>
            <w:r>
              <w:rPr/>
              <w:t xml:space="preserve">   </w:t>
            </w:r>
            <w:r>
              <w:rPr>
                <w:spacing w:val="-1"/>
              </w:rPr>
              <w:t>物，辅以脑电图提示癫痫性发作证据。</w:t>
            </w:r>
          </w:p>
        </w:tc>
      </w:tr>
      <w:tr>
        <w:trPr>
          <w:trHeight w:val="1084" w:hRule="atLeast"/>
        </w:trPr>
        <w:tc>
          <w:tcPr>
            <w:tcW w:w="939" w:type="dxa"/>
            <w:vAlign w:val="top"/>
          </w:tcPr>
          <w:p>
            <w:pPr>
              <w:spacing w:line="467" w:lineRule="auto"/>
              <w:rPr>
                <w:rFonts w:ascii="Arial"/>
                <w:sz w:val="21"/>
              </w:rPr>
            </w:pPr>
            <w:r/>
          </w:p>
          <w:p>
            <w:pPr>
              <w:ind w:left="365"/>
              <w:spacing w:before="73" w:line="181" w:lineRule="auto"/>
              <w:rPr>
                <w:rFonts w:ascii="Calibri" w:hAnsi="Calibri" w:eastAsia="Calibri" w:cs="Calibri"/>
                <w:sz w:val="24"/>
                <w:szCs w:val="24"/>
              </w:rPr>
            </w:pPr>
            <w:r>
              <w:rPr>
                <w:rFonts w:ascii="Calibri" w:hAnsi="Calibri" w:eastAsia="Calibri" w:cs="Calibri"/>
                <w:sz w:val="24"/>
                <w:szCs w:val="24"/>
                <w:spacing w:val="-11"/>
              </w:rPr>
              <w:t>10</w:t>
            </w:r>
          </w:p>
        </w:tc>
        <w:tc>
          <w:tcPr>
            <w:tcW w:w="2237" w:type="dxa"/>
            <w:vAlign w:val="top"/>
          </w:tcPr>
          <w:p>
            <w:pPr>
              <w:spacing w:line="334" w:lineRule="auto"/>
              <w:rPr>
                <w:rFonts w:ascii="Arial"/>
                <w:sz w:val="21"/>
              </w:rPr>
            </w:pPr>
            <w:r/>
          </w:p>
          <w:p>
            <w:pPr>
              <w:pStyle w:val="TableText"/>
              <w:ind w:left="397"/>
              <w:spacing w:before="103" w:line="200" w:lineRule="auto"/>
              <w:rPr/>
            </w:pPr>
            <w:r>
              <w:rPr>
                <w:spacing w:val="-1"/>
              </w:rPr>
              <w:t>类风湿关节炎</w:t>
            </w:r>
          </w:p>
        </w:tc>
        <w:tc>
          <w:tcPr>
            <w:tcW w:w="10348" w:type="dxa"/>
            <w:vAlign w:val="top"/>
          </w:tcPr>
          <w:p>
            <w:pPr>
              <w:pStyle w:val="TableText"/>
              <w:ind w:left="107" w:right="107"/>
              <w:spacing w:before="80" w:line="193" w:lineRule="auto"/>
              <w:jc w:val="both"/>
              <w:rPr/>
            </w:pPr>
            <w:r>
              <w:rPr>
                <w:spacing w:val="-3"/>
              </w:rPr>
              <w:t>具备以下 </w:t>
            </w:r>
            <w:r>
              <w:rPr>
                <w:rFonts w:ascii="Calibri" w:hAnsi="Calibri" w:eastAsia="Calibri" w:cs="Calibri"/>
                <w:spacing w:val="-3"/>
              </w:rPr>
              <w:t>4 </w:t>
            </w:r>
            <w:r>
              <w:rPr>
                <w:spacing w:val="-3"/>
              </w:rPr>
              <w:t>项（含 </w:t>
            </w:r>
            <w:r>
              <w:rPr>
                <w:rFonts w:ascii="Calibri" w:hAnsi="Calibri" w:eastAsia="Calibri" w:cs="Calibri"/>
                <w:spacing w:val="-3"/>
              </w:rPr>
              <w:t>4 </w:t>
            </w:r>
            <w:r>
              <w:rPr>
                <w:spacing w:val="-3"/>
              </w:rPr>
              <w:t>项）以上条件者：</w:t>
            </w:r>
            <w:r>
              <w:rPr>
                <w:rFonts w:ascii="Calibri" w:hAnsi="Calibri" w:eastAsia="Calibri" w:cs="Calibri"/>
                <w:spacing w:val="-3"/>
              </w:rPr>
              <w:t>1.</w:t>
            </w:r>
            <w:r>
              <w:rPr>
                <w:spacing w:val="-3"/>
              </w:rPr>
              <w:t>晨僵至少一小时( </w:t>
            </w:r>
            <w:r>
              <w:rPr>
                <w:rFonts w:ascii="Calibri" w:hAnsi="Calibri" w:eastAsia="Calibri" w:cs="Calibri"/>
                <w:spacing w:val="-3"/>
              </w:rPr>
              <w:t>≥6 </w:t>
            </w:r>
            <w:r>
              <w:rPr>
                <w:spacing w:val="-3"/>
              </w:rPr>
              <w:t>周</w:t>
            </w:r>
            <w:r>
              <w:rPr>
                <w:spacing w:val="-27"/>
              </w:rPr>
              <w:t xml:space="preserve"> </w:t>
            </w:r>
            <w:r>
              <w:rPr>
                <w:spacing w:val="-55"/>
              </w:rPr>
              <w:t>）；</w:t>
            </w:r>
            <w:r>
              <w:rPr>
                <w:rFonts w:ascii="Calibri" w:hAnsi="Calibri" w:eastAsia="Calibri" w:cs="Calibri"/>
                <w:spacing w:val="-3"/>
              </w:rPr>
              <w:t>2.3 </w:t>
            </w:r>
            <w:r>
              <w:rPr>
                <w:spacing w:val="-3"/>
              </w:rPr>
              <w:t>个或 </w:t>
            </w:r>
            <w:r>
              <w:rPr>
                <w:rFonts w:ascii="Calibri" w:hAnsi="Calibri" w:eastAsia="Calibri" w:cs="Calibri"/>
                <w:spacing w:val="-3"/>
              </w:rPr>
              <w:t>3</w:t>
            </w:r>
            <w:r>
              <w:rPr>
                <w:rFonts w:ascii="Calibri" w:hAnsi="Calibri" w:eastAsia="Calibri" w:cs="Calibri"/>
                <w:spacing w:val="9"/>
              </w:rPr>
              <w:t xml:space="preserve"> </w:t>
            </w:r>
            <w:r>
              <w:rPr>
                <w:spacing w:val="-3"/>
              </w:rPr>
              <w:t>个以上的关节肿 ( </w:t>
            </w:r>
            <w:r>
              <w:rPr>
                <w:rFonts w:ascii="Calibri" w:hAnsi="Calibri" w:eastAsia="Calibri" w:cs="Calibri"/>
                <w:spacing w:val="-3"/>
              </w:rPr>
              <w:t>≥6</w:t>
            </w:r>
            <w:r>
              <w:rPr>
                <w:rFonts w:ascii="Calibri" w:hAnsi="Calibri" w:eastAsia="Calibri" w:cs="Calibri"/>
              </w:rPr>
              <w:t xml:space="preserve"> </w:t>
            </w:r>
            <w:r>
              <w:rPr>
                <w:spacing w:val="-3"/>
              </w:rPr>
              <w:t>周 </w:t>
            </w:r>
            <w:r>
              <w:rPr>
                <w:spacing w:val="-35"/>
              </w:rPr>
              <w:t>）；</w:t>
            </w:r>
            <w:r>
              <w:rPr>
                <w:rFonts w:ascii="Calibri" w:hAnsi="Calibri" w:eastAsia="Calibri" w:cs="Calibri"/>
                <w:spacing w:val="-3"/>
              </w:rPr>
              <w:t>3.</w:t>
            </w:r>
            <w:r>
              <w:rPr>
                <w:spacing w:val="-3"/>
              </w:rPr>
              <w:t>掌指关节或近端指间关节肿</w:t>
            </w:r>
            <w:r>
              <w:rPr>
                <w:spacing w:val="33"/>
              </w:rPr>
              <w:t xml:space="preserve"> </w:t>
            </w:r>
            <w:r>
              <w:rPr>
                <w:spacing w:val="-3"/>
              </w:rPr>
              <w:t>( </w:t>
            </w:r>
            <w:r>
              <w:rPr>
                <w:rFonts w:ascii="Calibri" w:hAnsi="Calibri" w:eastAsia="Calibri" w:cs="Calibri"/>
                <w:spacing w:val="-3"/>
              </w:rPr>
              <w:t>≥6 </w:t>
            </w:r>
            <w:r>
              <w:rPr>
                <w:spacing w:val="-3"/>
              </w:rPr>
              <w:t>周 </w:t>
            </w:r>
            <w:r>
              <w:rPr>
                <w:spacing w:val="-35"/>
              </w:rPr>
              <w:t>）；</w:t>
            </w:r>
            <w:r>
              <w:rPr>
                <w:rFonts w:ascii="Calibri" w:hAnsi="Calibri" w:eastAsia="Calibri" w:cs="Calibri"/>
                <w:spacing w:val="-3"/>
              </w:rPr>
              <w:t>4.</w:t>
            </w:r>
            <w:r>
              <w:rPr>
                <w:spacing w:val="-3"/>
              </w:rPr>
              <w:t>对称性关节肿</w:t>
            </w:r>
            <w:r>
              <w:rPr>
                <w:spacing w:val="29"/>
              </w:rPr>
              <w:t xml:space="preserve"> </w:t>
            </w:r>
            <w:r>
              <w:rPr>
                <w:spacing w:val="-3"/>
              </w:rPr>
              <w:t>( </w:t>
            </w:r>
            <w:r>
              <w:rPr>
                <w:rFonts w:ascii="Calibri" w:hAnsi="Calibri" w:eastAsia="Calibri" w:cs="Calibri"/>
                <w:spacing w:val="-3"/>
              </w:rPr>
              <w:t>≥6 </w:t>
            </w:r>
            <w:r>
              <w:rPr>
                <w:spacing w:val="-3"/>
              </w:rPr>
              <w:t>周 </w:t>
            </w:r>
            <w:r>
              <w:rPr>
                <w:spacing w:val="-35"/>
              </w:rPr>
              <w:t>）；</w:t>
            </w:r>
            <w:r>
              <w:rPr>
                <w:rFonts w:ascii="Calibri" w:hAnsi="Calibri" w:eastAsia="Calibri" w:cs="Calibri"/>
                <w:spacing w:val="-3"/>
              </w:rPr>
              <w:t>5.</w:t>
            </w:r>
            <w:r>
              <w:rPr>
                <w:spacing w:val="-3"/>
              </w:rPr>
              <w:t>皮下结节</w:t>
            </w:r>
            <w:r>
              <w:rPr>
                <w:spacing w:val="-30"/>
              </w:rPr>
              <w:t xml:space="preserve"> </w:t>
            </w:r>
            <w:r>
              <w:rPr>
                <w:spacing w:val="-3"/>
              </w:rPr>
              <w:t>；</w:t>
            </w:r>
            <w:r>
              <w:rPr>
                <w:rFonts w:ascii="Calibri" w:hAnsi="Calibri" w:eastAsia="Calibri" w:cs="Calibri"/>
                <w:spacing w:val="-3"/>
              </w:rPr>
              <w:t>6.</w:t>
            </w:r>
            <w:r>
              <w:rPr>
                <w:spacing w:val="-3"/>
              </w:rPr>
              <w:t>手 </w:t>
            </w:r>
            <w:r>
              <w:rPr>
                <w:rFonts w:ascii="Calibri" w:hAnsi="Calibri" w:eastAsia="Calibri" w:cs="Calibri"/>
                <w:spacing w:val="-3"/>
              </w:rPr>
              <w:t>X </w:t>
            </w:r>
            <w:r>
              <w:rPr>
                <w:spacing w:val="-3"/>
              </w:rPr>
              <w:t>光</w:t>
            </w:r>
            <w:r>
              <w:rPr/>
              <w:t xml:space="preserve"> </w:t>
            </w:r>
            <w:r>
              <w:rPr>
                <w:spacing w:val="-4"/>
              </w:rPr>
              <w:t>片改变</w:t>
            </w:r>
            <w:r>
              <w:rPr>
                <w:spacing w:val="-21"/>
              </w:rPr>
              <w:t xml:space="preserve"> </w:t>
            </w:r>
            <w:r>
              <w:rPr>
                <w:spacing w:val="-4"/>
              </w:rPr>
              <w:t>；</w:t>
            </w:r>
            <w:r>
              <w:rPr>
                <w:rFonts w:ascii="Calibri" w:hAnsi="Calibri" w:eastAsia="Calibri" w:cs="Calibri"/>
                <w:spacing w:val="-4"/>
              </w:rPr>
              <w:t>7.</w:t>
            </w:r>
            <w:r>
              <w:rPr>
                <w:spacing w:val="-4"/>
              </w:rPr>
              <w:t>类风湿因子阳性。</w:t>
            </w:r>
          </w:p>
        </w:tc>
      </w:tr>
      <w:tr>
        <w:trPr>
          <w:trHeight w:val="1447" w:hRule="atLeast"/>
        </w:trPr>
        <w:tc>
          <w:tcPr>
            <w:tcW w:w="939" w:type="dxa"/>
            <w:vAlign w:val="top"/>
          </w:tcPr>
          <w:p>
            <w:pPr>
              <w:spacing w:line="324" w:lineRule="auto"/>
              <w:rPr>
                <w:rFonts w:ascii="Arial"/>
                <w:sz w:val="21"/>
              </w:rPr>
            </w:pPr>
            <w:r/>
          </w:p>
          <w:p>
            <w:pPr>
              <w:spacing w:line="324" w:lineRule="auto"/>
              <w:rPr>
                <w:rFonts w:ascii="Arial"/>
                <w:sz w:val="21"/>
              </w:rPr>
            </w:pPr>
            <w:r/>
          </w:p>
          <w:p>
            <w:pPr>
              <w:ind w:left="365"/>
              <w:spacing w:before="73" w:line="180" w:lineRule="auto"/>
              <w:rPr>
                <w:rFonts w:ascii="Calibri" w:hAnsi="Calibri" w:eastAsia="Calibri" w:cs="Calibri"/>
                <w:sz w:val="24"/>
                <w:szCs w:val="24"/>
              </w:rPr>
            </w:pPr>
            <w:r>
              <w:rPr>
                <w:rFonts w:ascii="Calibri" w:hAnsi="Calibri" w:eastAsia="Calibri" w:cs="Calibri"/>
                <w:sz w:val="24"/>
                <w:szCs w:val="24"/>
                <w:spacing w:val="-11"/>
              </w:rPr>
              <w:t>11</w:t>
            </w:r>
          </w:p>
        </w:tc>
        <w:tc>
          <w:tcPr>
            <w:tcW w:w="2237" w:type="dxa"/>
            <w:vAlign w:val="top"/>
          </w:tcPr>
          <w:p>
            <w:pPr>
              <w:spacing w:line="256" w:lineRule="auto"/>
              <w:rPr>
                <w:rFonts w:ascii="Arial"/>
                <w:sz w:val="21"/>
              </w:rPr>
            </w:pPr>
            <w:r/>
          </w:p>
          <w:p>
            <w:pPr>
              <w:spacing w:line="257" w:lineRule="auto"/>
              <w:rPr>
                <w:rFonts w:ascii="Arial"/>
                <w:sz w:val="21"/>
              </w:rPr>
            </w:pPr>
            <w:r/>
          </w:p>
          <w:p>
            <w:pPr>
              <w:pStyle w:val="TableText"/>
              <w:ind w:left="401"/>
              <w:spacing w:before="103" w:line="201" w:lineRule="auto"/>
              <w:rPr/>
            </w:pPr>
            <w:r>
              <w:rPr>
                <w:spacing w:val="-2"/>
              </w:rPr>
              <w:t>重度抑郁发作</w:t>
            </w:r>
          </w:p>
        </w:tc>
        <w:tc>
          <w:tcPr>
            <w:tcW w:w="10348" w:type="dxa"/>
            <w:vAlign w:val="top"/>
          </w:tcPr>
          <w:p>
            <w:pPr>
              <w:pStyle w:val="TableText"/>
              <w:ind w:left="108" w:right="159" w:firstLine="15"/>
              <w:spacing w:before="78" w:line="198" w:lineRule="auto"/>
              <w:jc w:val="both"/>
              <w:rPr/>
            </w:pPr>
            <w:r>
              <w:rPr>
                <w:rFonts w:ascii="Calibri" w:hAnsi="Calibri" w:eastAsia="Calibri" w:cs="Calibri"/>
                <w:spacing w:val="-1"/>
              </w:rPr>
              <w:t>1.</w:t>
            </w:r>
            <w:r>
              <w:rPr>
                <w:rFonts w:ascii="Calibri" w:hAnsi="Calibri" w:eastAsia="Calibri" w:cs="Calibri"/>
                <w:spacing w:val="-30"/>
              </w:rPr>
              <w:t xml:space="preserve"> </w:t>
            </w:r>
            <w:r>
              <w:rPr>
                <w:spacing w:val="-1"/>
              </w:rPr>
              <w:t>以心境低落为主，并至少有下列 </w:t>
            </w:r>
            <w:r>
              <w:rPr>
                <w:rFonts w:ascii="Calibri" w:hAnsi="Calibri" w:eastAsia="Calibri" w:cs="Calibri"/>
                <w:spacing w:val="-1"/>
              </w:rPr>
              <w:t>4 </w:t>
            </w:r>
            <w:r>
              <w:rPr>
                <w:spacing w:val="-1"/>
              </w:rPr>
              <w:t>项：①兴趣丧失、无愉快感；②精神运动性迟滞</w:t>
            </w:r>
            <w:r>
              <w:rPr>
                <w:spacing w:val="-2"/>
              </w:rPr>
              <w:t>或激越；③</w:t>
            </w:r>
            <w:r>
              <w:rPr/>
              <w:t xml:space="preserve">  </w:t>
            </w:r>
            <w:r>
              <w:rPr>
                <w:spacing w:val="-2"/>
              </w:rPr>
              <w:t>精力减退或疲乏感；④自我评价过低、</w:t>
            </w:r>
            <w:r>
              <w:rPr>
                <w:spacing w:val="-36"/>
              </w:rPr>
              <w:t xml:space="preserve"> </w:t>
            </w:r>
            <w:r>
              <w:rPr>
                <w:spacing w:val="-2"/>
              </w:rPr>
              <w:t>自责</w:t>
            </w:r>
            <w:r>
              <w:rPr>
                <w:spacing w:val="-28"/>
              </w:rPr>
              <w:t xml:space="preserve"> </w:t>
            </w:r>
            <w:r>
              <w:rPr>
                <w:spacing w:val="-2"/>
              </w:rPr>
              <w:t>，或有内疚感；⑤联想困难或自觉思考能力下降；⑥</w:t>
            </w:r>
            <w:r>
              <w:rPr/>
              <w:t xml:space="preserve"> </w:t>
            </w:r>
            <w:r>
              <w:rPr>
                <w:spacing w:val="-2"/>
              </w:rPr>
              <w:t>反复出现想死的念头或有自杀、</w:t>
            </w:r>
            <w:r>
              <w:rPr>
                <w:spacing w:val="-36"/>
              </w:rPr>
              <w:t xml:space="preserve"> </w:t>
            </w:r>
            <w:r>
              <w:rPr>
                <w:spacing w:val="-2"/>
              </w:rPr>
              <w:t>自伤行为；⑦睡眠障碍</w:t>
            </w:r>
            <w:r>
              <w:rPr>
                <w:spacing w:val="-28"/>
              </w:rPr>
              <w:t xml:space="preserve"> </w:t>
            </w:r>
            <w:r>
              <w:rPr>
                <w:spacing w:val="-2"/>
              </w:rPr>
              <w:t>，如失眠、早醒或睡眠过多；⑧食欲降低</w:t>
            </w:r>
            <w:r>
              <w:rPr/>
              <w:t xml:space="preserve"> </w:t>
            </w:r>
            <w:r>
              <w:rPr>
                <w:spacing w:val="-1"/>
              </w:rPr>
              <w:t>或体重明显减轻；⑨性欲减退；</w:t>
            </w:r>
          </w:p>
        </w:tc>
      </w:tr>
    </w:tbl>
    <w:p>
      <w:pPr>
        <w:rPr>
          <w:rFonts w:ascii="Arial"/>
          <w:sz w:val="21"/>
        </w:rPr>
      </w:pPr>
      <w:r/>
    </w:p>
    <w:p>
      <w:pPr>
        <w:sectPr>
          <w:footerReference w:type="default" r:id="rId2"/>
          <w:pgSz w:w="16839" w:h="11906"/>
          <w:pgMar w:top="1012" w:right="1654" w:bottom="1326" w:left="1654" w:header="0" w:footer="1073" w:gutter="0"/>
        </w:sectPr>
        <w:rPr>
          <w:rFonts w:ascii="Arial" w:hAnsi="Arial" w:eastAsia="Arial" w:cs="Arial"/>
          <w:sz w:val="21"/>
          <w:szCs w:val="21"/>
        </w:rPr>
      </w:pPr>
    </w:p>
    <w:p>
      <w:pPr>
        <w:spacing w:before="21"/>
        <w:rPr/>
      </w:pPr>
      <w:r/>
    </w:p>
    <w:p>
      <w:pPr>
        <w:spacing w:before="21"/>
        <w:rPr/>
      </w:pPr>
      <w:r/>
    </w:p>
    <w:p>
      <w:pPr>
        <w:spacing w:before="21"/>
        <w:rPr/>
      </w:pPr>
      <w:r/>
    </w:p>
    <w:tbl>
      <w:tblPr>
        <w:tblStyle w:val="TableNormal"/>
        <w:tblW w:w="1352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39"/>
        <w:gridCol w:w="2237"/>
        <w:gridCol w:w="10348"/>
      </w:tblGrid>
      <w:tr>
        <w:trPr>
          <w:trHeight w:val="729" w:hRule="atLeast"/>
        </w:trPr>
        <w:tc>
          <w:tcPr>
            <w:tcW w:w="939" w:type="dxa"/>
            <w:vAlign w:val="top"/>
          </w:tcPr>
          <w:p>
            <w:pPr>
              <w:rPr>
                <w:rFonts w:ascii="Arial"/>
                <w:sz w:val="21"/>
              </w:rPr>
            </w:pPr>
            <w:r/>
          </w:p>
        </w:tc>
        <w:tc>
          <w:tcPr>
            <w:tcW w:w="2237" w:type="dxa"/>
            <w:vAlign w:val="top"/>
          </w:tcPr>
          <w:p>
            <w:pPr>
              <w:rPr>
                <w:rFonts w:ascii="Arial"/>
                <w:sz w:val="21"/>
              </w:rPr>
            </w:pPr>
            <w:r/>
          </w:p>
        </w:tc>
        <w:tc>
          <w:tcPr>
            <w:tcW w:w="10348" w:type="dxa"/>
            <w:vAlign w:val="top"/>
          </w:tcPr>
          <w:p>
            <w:pPr>
              <w:pStyle w:val="TableText"/>
              <w:ind w:left="115" w:right="5300" w:firstLine="1"/>
              <w:spacing w:before="80" w:line="186" w:lineRule="auto"/>
              <w:rPr/>
            </w:pPr>
            <w:r>
              <w:rPr>
                <w:rFonts w:ascii="Calibri" w:hAnsi="Calibri" w:eastAsia="Calibri" w:cs="Calibri"/>
                <w:spacing w:val="-5"/>
              </w:rPr>
              <w:t>2.</w:t>
            </w:r>
            <w:r>
              <w:rPr>
                <w:spacing w:val="-5"/>
              </w:rPr>
              <w:t>社会功能受损</w:t>
            </w:r>
            <w:r>
              <w:rPr>
                <w:spacing w:val="-20"/>
              </w:rPr>
              <w:t xml:space="preserve"> </w:t>
            </w:r>
            <w:r>
              <w:rPr>
                <w:spacing w:val="-5"/>
              </w:rPr>
              <w:t>，给本人造成痛苦或不良后果；</w:t>
            </w:r>
            <w:r>
              <w:rPr/>
              <w:t xml:space="preserve"> </w:t>
            </w:r>
            <w:r>
              <w:rPr>
                <w:rFonts w:ascii="Calibri" w:hAnsi="Calibri" w:eastAsia="Calibri" w:cs="Calibri"/>
                <w:spacing w:val="-1"/>
              </w:rPr>
              <w:t>3.</w:t>
            </w:r>
            <w:r>
              <w:rPr>
                <w:spacing w:val="-1"/>
              </w:rPr>
              <w:t>症状及严重程度至少持续 </w:t>
            </w:r>
            <w:r>
              <w:rPr>
                <w:rFonts w:ascii="Calibri" w:hAnsi="Calibri" w:eastAsia="Calibri" w:cs="Calibri"/>
                <w:spacing w:val="-1"/>
              </w:rPr>
              <w:t>2 </w:t>
            </w:r>
            <w:r>
              <w:rPr>
                <w:spacing w:val="-1"/>
              </w:rPr>
              <w:t>周。</w:t>
            </w:r>
          </w:p>
        </w:tc>
      </w:tr>
      <w:tr>
        <w:trPr>
          <w:trHeight w:val="1804" w:hRule="atLeast"/>
        </w:trPr>
        <w:tc>
          <w:tcPr>
            <w:tcW w:w="939"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ind w:left="365"/>
              <w:spacing w:before="73" w:line="181" w:lineRule="auto"/>
              <w:rPr>
                <w:rFonts w:ascii="Calibri" w:hAnsi="Calibri" w:eastAsia="Calibri" w:cs="Calibri"/>
                <w:sz w:val="24"/>
                <w:szCs w:val="24"/>
              </w:rPr>
            </w:pPr>
            <w:r>
              <w:rPr>
                <w:rFonts w:ascii="Calibri" w:hAnsi="Calibri" w:eastAsia="Calibri" w:cs="Calibri"/>
                <w:sz w:val="24"/>
                <w:szCs w:val="24"/>
                <w:spacing w:val="-11"/>
              </w:rPr>
              <w:t>12</w:t>
            </w:r>
          </w:p>
        </w:tc>
        <w:tc>
          <w:tcPr>
            <w:tcW w:w="2237" w:type="dxa"/>
            <w:vAlign w:val="top"/>
          </w:tcPr>
          <w:p>
            <w:pPr>
              <w:spacing w:line="343" w:lineRule="auto"/>
              <w:rPr>
                <w:rFonts w:ascii="Arial"/>
                <w:sz w:val="21"/>
              </w:rPr>
            </w:pPr>
            <w:r/>
          </w:p>
          <w:p>
            <w:pPr>
              <w:spacing w:line="344" w:lineRule="auto"/>
              <w:rPr>
                <w:rFonts w:ascii="Arial"/>
                <w:sz w:val="21"/>
              </w:rPr>
            </w:pPr>
            <w:r/>
          </w:p>
          <w:p>
            <w:pPr>
              <w:pStyle w:val="TableText"/>
              <w:ind w:left="522"/>
              <w:spacing w:before="103" w:line="201" w:lineRule="auto"/>
              <w:rPr/>
            </w:pPr>
            <w:r>
              <w:rPr>
                <w:spacing w:val="-2"/>
              </w:rPr>
              <w:t>强迫性障碍</w:t>
            </w:r>
          </w:p>
        </w:tc>
        <w:tc>
          <w:tcPr>
            <w:tcW w:w="10348" w:type="dxa"/>
            <w:vAlign w:val="top"/>
          </w:tcPr>
          <w:p>
            <w:pPr>
              <w:pStyle w:val="TableText"/>
              <w:ind w:left="107" w:right="14" w:firstLine="16"/>
              <w:spacing w:before="78" w:line="200" w:lineRule="auto"/>
              <w:rPr/>
            </w:pPr>
            <w:r>
              <w:rPr>
                <w:rFonts w:ascii="Calibri" w:hAnsi="Calibri" w:eastAsia="Calibri" w:cs="Calibri"/>
                <w:spacing w:val="-1"/>
              </w:rPr>
              <w:t>1.</w:t>
            </w:r>
            <w:r>
              <w:rPr>
                <w:spacing w:val="-1"/>
              </w:rPr>
              <w:t>符合神经症的诊断，并以强迫症状为主，至少有下列</w:t>
            </w:r>
            <w:r>
              <w:rPr>
                <w:spacing w:val="-2"/>
              </w:rPr>
              <w:t xml:space="preserve"> </w:t>
            </w:r>
            <w:r>
              <w:rPr>
                <w:rFonts w:ascii="Calibri" w:hAnsi="Calibri" w:eastAsia="Calibri" w:cs="Calibri"/>
                <w:spacing w:val="-2"/>
              </w:rPr>
              <w:t>1 </w:t>
            </w:r>
            <w:r>
              <w:rPr>
                <w:spacing w:val="-2"/>
              </w:rPr>
              <w:t>项：①以强迫思想为主，包括强迫观念、</w:t>
            </w:r>
            <w:r>
              <w:rPr/>
              <w:t xml:space="preserve"> </w:t>
            </w:r>
            <w:r>
              <w:rPr>
                <w:spacing w:val="-1"/>
              </w:rPr>
              <w:t>回忆或表象</w:t>
            </w:r>
            <w:r>
              <w:rPr>
                <w:spacing w:val="-28"/>
              </w:rPr>
              <w:t xml:space="preserve"> </w:t>
            </w:r>
            <w:r>
              <w:rPr>
                <w:spacing w:val="-1"/>
              </w:rPr>
              <w:t>，强迫性对立观念、穷思竭虑、害怕丧失自控能力等；②以强迫行为（</w:t>
            </w:r>
            <w:r>
              <w:rPr>
                <w:spacing w:val="-2"/>
              </w:rPr>
              <w:t>动作）为主</w:t>
            </w:r>
            <w:r>
              <w:rPr>
                <w:spacing w:val="-29"/>
              </w:rPr>
              <w:t xml:space="preserve"> </w:t>
            </w:r>
            <w:r>
              <w:rPr>
                <w:spacing w:val="-2"/>
              </w:rPr>
              <w:t>，</w:t>
            </w:r>
            <w:r>
              <w:rPr/>
              <w:t xml:space="preserve">  </w:t>
            </w:r>
            <w:r>
              <w:rPr>
                <w:spacing w:val="-2"/>
              </w:rPr>
              <w:t>包括反复洗涤、核对、检查</w:t>
            </w:r>
            <w:r>
              <w:rPr>
                <w:spacing w:val="-28"/>
              </w:rPr>
              <w:t xml:space="preserve"> </w:t>
            </w:r>
            <w:r>
              <w:rPr>
                <w:spacing w:val="-2"/>
              </w:rPr>
              <w:t>，或询问等；③以上两项混合存在</w:t>
            </w:r>
            <w:r>
              <w:rPr>
                <w:spacing w:val="-30"/>
              </w:rPr>
              <w:t xml:space="preserve"> </w:t>
            </w:r>
            <w:r>
              <w:rPr>
                <w:spacing w:val="-2"/>
              </w:rPr>
              <w:t>；</w:t>
            </w:r>
            <w:r>
              <w:rPr>
                <w:rFonts w:ascii="Calibri" w:hAnsi="Calibri" w:eastAsia="Calibri" w:cs="Calibri"/>
                <w:spacing w:val="-2"/>
              </w:rPr>
              <w:t>2.</w:t>
            </w:r>
            <w:r>
              <w:rPr>
                <w:spacing w:val="-2"/>
              </w:rPr>
              <w:t>强迫症状起源于患者内</w:t>
            </w:r>
            <w:r>
              <w:rPr>
                <w:spacing w:val="-3"/>
              </w:rPr>
              <w:t>心，不</w:t>
            </w:r>
            <w:r>
              <w:rPr/>
              <w:t xml:space="preserve">    </w:t>
            </w:r>
            <w:r>
              <w:rPr>
                <w:spacing w:val="-2"/>
              </w:rPr>
              <w:t>是被外界影响或别人强加的</w:t>
            </w:r>
            <w:r>
              <w:rPr>
                <w:spacing w:val="-26"/>
              </w:rPr>
              <w:t xml:space="preserve"> </w:t>
            </w:r>
            <w:r>
              <w:rPr>
                <w:spacing w:val="-2"/>
              </w:rPr>
              <w:t>；</w:t>
            </w:r>
            <w:r>
              <w:rPr>
                <w:rFonts w:ascii="Calibri" w:hAnsi="Calibri" w:eastAsia="Calibri" w:cs="Calibri"/>
                <w:spacing w:val="-2"/>
              </w:rPr>
              <w:t>3.</w:t>
            </w:r>
            <w:r>
              <w:rPr>
                <w:spacing w:val="-2"/>
              </w:rPr>
              <w:t>强迫症状反复出现，病人认为没有意义，并感到不快，甚至痛苦，</w:t>
            </w:r>
            <w:r>
              <w:rPr/>
              <w:t xml:space="preserve"> </w:t>
            </w:r>
            <w:r>
              <w:rPr>
                <w:spacing w:val="-1"/>
              </w:rPr>
              <w:t>因此试图抵抗，但不能奏效</w:t>
            </w:r>
            <w:r>
              <w:rPr>
                <w:spacing w:val="-30"/>
              </w:rPr>
              <w:t xml:space="preserve"> </w:t>
            </w:r>
            <w:r>
              <w:rPr>
                <w:spacing w:val="-1"/>
              </w:rPr>
              <w:t>；</w:t>
            </w:r>
            <w:r>
              <w:rPr>
                <w:rFonts w:ascii="Calibri" w:hAnsi="Calibri" w:eastAsia="Calibri" w:cs="Calibri"/>
                <w:spacing w:val="-1"/>
              </w:rPr>
              <w:t>4.</w:t>
            </w:r>
            <w:r>
              <w:rPr>
                <w:spacing w:val="-1"/>
              </w:rPr>
              <w:t>社会功能明显</w:t>
            </w:r>
            <w:r>
              <w:rPr>
                <w:spacing w:val="-2"/>
              </w:rPr>
              <w:t>受损，症状至少持续 </w:t>
            </w:r>
            <w:r>
              <w:rPr>
                <w:rFonts w:ascii="Calibri" w:hAnsi="Calibri" w:eastAsia="Calibri" w:cs="Calibri"/>
                <w:spacing w:val="-2"/>
              </w:rPr>
              <w:t>3 </w:t>
            </w:r>
            <w:r>
              <w:rPr>
                <w:spacing w:val="-2"/>
              </w:rPr>
              <w:t>个月。</w:t>
            </w:r>
          </w:p>
        </w:tc>
      </w:tr>
      <w:tr>
        <w:trPr>
          <w:trHeight w:val="2164" w:hRule="atLeast"/>
        </w:trPr>
        <w:tc>
          <w:tcPr>
            <w:tcW w:w="939"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ind w:left="365"/>
              <w:spacing w:before="73" w:line="181" w:lineRule="auto"/>
              <w:rPr>
                <w:rFonts w:ascii="Calibri" w:hAnsi="Calibri" w:eastAsia="Calibri" w:cs="Calibri"/>
                <w:sz w:val="24"/>
                <w:szCs w:val="24"/>
              </w:rPr>
            </w:pPr>
            <w:r>
              <w:rPr>
                <w:rFonts w:ascii="Calibri" w:hAnsi="Calibri" w:eastAsia="Calibri" w:cs="Calibri"/>
                <w:sz w:val="24"/>
                <w:szCs w:val="24"/>
                <w:spacing w:val="-11"/>
              </w:rPr>
              <w:t>13</w:t>
            </w:r>
          </w:p>
        </w:tc>
        <w:tc>
          <w:tcPr>
            <w:tcW w:w="2237" w:type="dxa"/>
            <w:vAlign w:val="top"/>
          </w:tcPr>
          <w:p>
            <w:pPr>
              <w:spacing w:line="289" w:lineRule="auto"/>
              <w:rPr>
                <w:rFonts w:ascii="Arial"/>
                <w:sz w:val="21"/>
              </w:rPr>
            </w:pPr>
            <w:r/>
          </w:p>
          <w:p>
            <w:pPr>
              <w:spacing w:line="289" w:lineRule="auto"/>
              <w:rPr>
                <w:rFonts w:ascii="Arial"/>
                <w:sz w:val="21"/>
              </w:rPr>
            </w:pPr>
            <w:r/>
          </w:p>
          <w:p>
            <w:pPr>
              <w:spacing w:line="289" w:lineRule="auto"/>
              <w:rPr>
                <w:rFonts w:ascii="Arial"/>
                <w:sz w:val="21"/>
              </w:rPr>
            </w:pPr>
            <w:r/>
          </w:p>
          <w:p>
            <w:pPr>
              <w:pStyle w:val="TableText"/>
              <w:ind w:left="280"/>
              <w:spacing w:before="103" w:line="201" w:lineRule="auto"/>
              <w:rPr/>
            </w:pPr>
            <w:r>
              <w:rPr>
                <w:spacing w:val="-1"/>
              </w:rPr>
              <w:t>器质性精神障碍</w:t>
            </w:r>
          </w:p>
        </w:tc>
        <w:tc>
          <w:tcPr>
            <w:tcW w:w="10348" w:type="dxa"/>
            <w:vAlign w:val="top"/>
          </w:tcPr>
          <w:p>
            <w:pPr>
              <w:pStyle w:val="TableText"/>
              <w:ind w:left="106" w:right="106" w:firstLine="17"/>
              <w:spacing w:before="79" w:line="208" w:lineRule="auto"/>
              <w:jc w:val="both"/>
              <w:rPr/>
            </w:pPr>
            <w:r>
              <w:rPr>
                <w:rFonts w:ascii="Calibri" w:hAnsi="Calibri" w:eastAsia="Calibri" w:cs="Calibri"/>
                <w:spacing w:val="-2"/>
              </w:rPr>
              <w:t>1.</w:t>
            </w:r>
            <w:r>
              <w:rPr>
                <w:spacing w:val="-2"/>
              </w:rPr>
              <w:t>有躯体、神经系统及实验室检查证据；</w:t>
            </w:r>
            <w:r>
              <w:rPr>
                <w:rFonts w:ascii="Calibri" w:hAnsi="Calibri" w:eastAsia="Calibri" w:cs="Calibri"/>
                <w:spacing w:val="-2"/>
              </w:rPr>
              <w:t>2.</w:t>
            </w:r>
            <w:r>
              <w:rPr>
                <w:spacing w:val="-2"/>
              </w:rPr>
              <w:t>有脑病、脑损伤，或可引起脑功能障碍的躯体</w:t>
            </w:r>
            <w:r>
              <w:rPr>
                <w:spacing w:val="-3"/>
              </w:rPr>
              <w:t>疾病，并</w:t>
            </w:r>
            <w:r>
              <w:rPr/>
              <w:t xml:space="preserve"> </w:t>
            </w:r>
            <w:r>
              <w:rPr/>
              <w:t>至少有下列 </w:t>
            </w:r>
            <w:r>
              <w:rPr>
                <w:rFonts w:ascii="Calibri" w:hAnsi="Calibri" w:eastAsia="Calibri" w:cs="Calibri"/>
              </w:rPr>
              <w:t>1 </w:t>
            </w:r>
            <w:r>
              <w:rPr/>
              <w:t>项：①智能损害综合征；②遗忘综合征；③人格改变；④意识</w:t>
            </w:r>
            <w:r>
              <w:rPr>
                <w:spacing w:val="-1"/>
              </w:rPr>
              <w:t>障碍；⑤精神病性症</w:t>
            </w:r>
            <w:r>
              <w:rPr/>
              <w:t xml:space="preserve"> </w:t>
            </w:r>
            <w:r>
              <w:rPr/>
              <w:t>状（如幻觉、妄想、紧张综合征等</w:t>
            </w:r>
            <w:r>
              <w:rPr>
                <w:spacing w:val="2"/>
              </w:rPr>
              <w:t>）；</w:t>
            </w:r>
            <w:r>
              <w:rPr/>
              <w:t>⑥情感障碍综合征（</w:t>
            </w:r>
            <w:r>
              <w:rPr>
                <w:spacing w:val="-1"/>
              </w:rPr>
              <w:t>如躁狂综合征、抑郁综合征等</w:t>
            </w:r>
            <w:r>
              <w:rPr>
                <w:spacing w:val="2"/>
              </w:rPr>
              <w:t>）；</w:t>
            </w:r>
            <w:r>
              <w:rPr>
                <w:spacing w:val="-1"/>
              </w:rPr>
              <w:t>⑦</w:t>
            </w:r>
            <w:r>
              <w:rPr>
                <w:spacing w:val="1"/>
              </w:rPr>
              <w:t xml:space="preserve">  </w:t>
            </w:r>
            <w:r>
              <w:rPr>
                <w:spacing w:val="-2"/>
              </w:rPr>
              <w:t>解离（转换）综合征；⑧神经症样综合征（如焦虑综合征、情感脆弱综合征等</w:t>
            </w:r>
            <w:r>
              <w:rPr>
                <w:spacing w:val="-8"/>
              </w:rPr>
              <w:t>）</w:t>
            </w:r>
            <w:r>
              <w:rPr>
                <w:spacing w:val="-29"/>
              </w:rPr>
              <w:t xml:space="preserve"> </w:t>
            </w:r>
            <w:r>
              <w:rPr>
                <w:spacing w:val="-8"/>
              </w:rPr>
              <w:t>；</w:t>
            </w:r>
            <w:r>
              <w:rPr>
                <w:rFonts w:ascii="Calibri" w:hAnsi="Calibri" w:eastAsia="Calibri" w:cs="Calibri"/>
                <w:spacing w:val="-2"/>
              </w:rPr>
              <w:t>3. </w:t>
            </w:r>
            <w:r>
              <w:rPr>
                <w:spacing w:val="-2"/>
              </w:rPr>
              <w:t>日常生活或</w:t>
            </w:r>
            <w:r>
              <w:rPr/>
              <w:t xml:space="preserve">  </w:t>
            </w:r>
            <w:r>
              <w:rPr>
                <w:spacing w:val="-3"/>
              </w:rPr>
              <w:t>社会功能受损</w:t>
            </w:r>
            <w:r>
              <w:rPr>
                <w:spacing w:val="-12"/>
              </w:rPr>
              <w:t xml:space="preserve"> </w:t>
            </w:r>
            <w:r>
              <w:rPr>
                <w:spacing w:val="-3"/>
              </w:rPr>
              <w:t>；</w:t>
            </w:r>
            <w:r>
              <w:rPr>
                <w:rFonts w:ascii="Calibri" w:hAnsi="Calibri" w:eastAsia="Calibri" w:cs="Calibri"/>
                <w:spacing w:val="-3"/>
              </w:rPr>
              <w:t>4.</w:t>
            </w:r>
            <w:r>
              <w:rPr>
                <w:spacing w:val="-3"/>
              </w:rPr>
              <w:t>精神障碍的发生、发展</w:t>
            </w:r>
            <w:r>
              <w:rPr>
                <w:spacing w:val="-29"/>
              </w:rPr>
              <w:t xml:space="preserve"> </w:t>
            </w:r>
            <w:r>
              <w:rPr>
                <w:spacing w:val="-3"/>
              </w:rPr>
              <w:t>，以及病程与原发器质性疾病相关；</w:t>
            </w:r>
          </w:p>
          <w:p>
            <w:pPr>
              <w:pStyle w:val="TableText"/>
              <w:ind w:left="115"/>
              <w:spacing w:before="12" w:line="162" w:lineRule="auto"/>
              <w:rPr/>
            </w:pPr>
            <w:r>
              <w:rPr>
                <w:rFonts w:ascii="Calibri" w:hAnsi="Calibri" w:eastAsia="Calibri" w:cs="Calibri"/>
                <w:spacing w:val="-1"/>
              </w:rPr>
              <w:t>5.</w:t>
            </w:r>
            <w:r>
              <w:rPr>
                <w:spacing w:val="-1"/>
              </w:rPr>
              <w:t>缺乏精神障碍由其他原因（如精神活性物质）引起的足够证据。</w:t>
            </w:r>
          </w:p>
        </w:tc>
      </w:tr>
      <w:tr>
        <w:trPr>
          <w:trHeight w:val="1444" w:hRule="atLeast"/>
        </w:trPr>
        <w:tc>
          <w:tcPr>
            <w:tcW w:w="939" w:type="dxa"/>
            <w:vAlign w:val="top"/>
          </w:tcPr>
          <w:p>
            <w:pPr>
              <w:spacing w:line="324" w:lineRule="auto"/>
              <w:rPr>
                <w:rFonts w:ascii="Arial"/>
                <w:sz w:val="21"/>
              </w:rPr>
            </w:pPr>
            <w:r/>
          </w:p>
          <w:p>
            <w:pPr>
              <w:spacing w:line="325" w:lineRule="auto"/>
              <w:rPr>
                <w:rFonts w:ascii="Arial"/>
                <w:sz w:val="21"/>
              </w:rPr>
            </w:pPr>
            <w:r/>
          </w:p>
          <w:p>
            <w:pPr>
              <w:ind w:left="365"/>
              <w:spacing w:before="73" w:line="179" w:lineRule="auto"/>
              <w:rPr>
                <w:rFonts w:ascii="Calibri" w:hAnsi="Calibri" w:eastAsia="Calibri" w:cs="Calibri"/>
                <w:sz w:val="24"/>
                <w:szCs w:val="24"/>
              </w:rPr>
            </w:pPr>
            <w:r>
              <w:rPr>
                <w:rFonts w:ascii="Calibri" w:hAnsi="Calibri" w:eastAsia="Calibri" w:cs="Calibri"/>
                <w:sz w:val="24"/>
                <w:szCs w:val="24"/>
                <w:spacing w:val="-11"/>
              </w:rPr>
              <w:t>14</w:t>
            </w:r>
          </w:p>
        </w:tc>
        <w:tc>
          <w:tcPr>
            <w:tcW w:w="2237" w:type="dxa"/>
            <w:vAlign w:val="top"/>
          </w:tcPr>
          <w:p>
            <w:pPr>
              <w:spacing w:line="255" w:lineRule="auto"/>
              <w:rPr>
                <w:rFonts w:ascii="Arial"/>
                <w:sz w:val="21"/>
              </w:rPr>
            </w:pPr>
            <w:r/>
          </w:p>
          <w:p>
            <w:pPr>
              <w:spacing w:line="255" w:lineRule="auto"/>
              <w:rPr>
                <w:rFonts w:ascii="Arial"/>
                <w:sz w:val="21"/>
              </w:rPr>
            </w:pPr>
            <w:r/>
          </w:p>
          <w:p>
            <w:pPr>
              <w:pStyle w:val="TableText"/>
              <w:ind w:left="641"/>
              <w:spacing w:before="103" w:line="201" w:lineRule="auto"/>
              <w:rPr/>
            </w:pPr>
            <w:r>
              <w:rPr>
                <w:spacing w:val="-2"/>
              </w:rPr>
              <w:t>焦虑障碍</w:t>
            </w:r>
          </w:p>
        </w:tc>
        <w:tc>
          <w:tcPr>
            <w:tcW w:w="10348" w:type="dxa"/>
            <w:vAlign w:val="top"/>
          </w:tcPr>
          <w:p>
            <w:pPr>
              <w:pStyle w:val="TableText"/>
              <w:ind w:left="106" w:right="216" w:firstLine="17"/>
              <w:spacing w:before="75" w:line="198" w:lineRule="auto"/>
              <w:jc w:val="both"/>
              <w:rPr/>
            </w:pPr>
            <w:r>
              <w:rPr>
                <w:rFonts w:ascii="Calibri" w:hAnsi="Calibri" w:eastAsia="Calibri" w:cs="Calibri"/>
                <w:spacing w:val="-2"/>
              </w:rPr>
              <w:t>1.</w:t>
            </w:r>
            <w:r>
              <w:rPr>
                <w:rFonts w:ascii="Calibri" w:hAnsi="Calibri" w:eastAsia="Calibri" w:cs="Calibri"/>
                <w:spacing w:val="-30"/>
              </w:rPr>
              <w:t xml:space="preserve"> </w:t>
            </w:r>
            <w:r>
              <w:rPr>
                <w:spacing w:val="-2"/>
              </w:rPr>
              <w:t>以缺乏明确对象或具体内容的提心吊胆，及紧张不安为主要表现</w:t>
            </w:r>
            <w:r>
              <w:rPr>
                <w:spacing w:val="-29"/>
              </w:rPr>
              <w:t xml:space="preserve"> </w:t>
            </w:r>
            <w:r>
              <w:rPr>
                <w:spacing w:val="-2"/>
              </w:rPr>
              <w:t>，或以不特定的、不可预</w:t>
            </w:r>
            <w:r>
              <w:rPr>
                <w:spacing w:val="-3"/>
              </w:rPr>
              <w:t>测的</w:t>
            </w:r>
            <w:r>
              <w:rPr/>
              <w:t xml:space="preserve"> </w:t>
            </w:r>
            <w:r>
              <w:rPr>
                <w:spacing w:val="-1"/>
              </w:rPr>
              <w:t>反复惊恐发作为主要表现</w:t>
            </w:r>
            <w:r>
              <w:rPr>
                <w:spacing w:val="-30"/>
              </w:rPr>
              <w:t xml:space="preserve"> </w:t>
            </w:r>
            <w:r>
              <w:rPr>
                <w:spacing w:val="-1"/>
              </w:rPr>
              <w:t>；</w:t>
            </w:r>
            <w:r>
              <w:rPr>
                <w:rFonts w:ascii="Calibri" w:hAnsi="Calibri" w:eastAsia="Calibri" w:cs="Calibri"/>
                <w:spacing w:val="-1"/>
              </w:rPr>
              <w:t>2.</w:t>
            </w:r>
            <w:r>
              <w:rPr>
                <w:spacing w:val="-1"/>
              </w:rPr>
              <w:t>发作时可表现为强烈的恐惧、焦虑，及明显的自主神经症状，</w:t>
            </w:r>
            <w:r>
              <w:rPr>
                <w:spacing w:val="-2"/>
              </w:rPr>
              <w:t>并常</w:t>
            </w:r>
            <w:r>
              <w:rPr/>
              <w:t xml:space="preserve"> </w:t>
            </w:r>
            <w:r>
              <w:rPr>
                <w:spacing w:val="-1"/>
              </w:rPr>
              <w:t>有人格解体、现实解体、濒死恐惧、或失控感等情绪体验</w:t>
            </w:r>
            <w:r>
              <w:rPr>
                <w:spacing w:val="-30"/>
              </w:rPr>
              <w:t xml:space="preserve"> </w:t>
            </w:r>
            <w:r>
              <w:rPr>
                <w:spacing w:val="-1"/>
              </w:rPr>
              <w:t>；</w:t>
            </w:r>
            <w:r>
              <w:rPr>
                <w:rFonts w:ascii="Calibri" w:hAnsi="Calibri" w:eastAsia="Calibri" w:cs="Calibri"/>
                <w:spacing w:val="-1"/>
              </w:rPr>
              <w:t>3.</w:t>
            </w:r>
            <w:r>
              <w:rPr>
                <w:spacing w:val="-1"/>
              </w:rPr>
              <w:t>社会功能受损，病人因难以忍</w:t>
            </w:r>
            <w:r>
              <w:rPr>
                <w:spacing w:val="-2"/>
              </w:rPr>
              <w:t>受又</w:t>
            </w:r>
            <w:r>
              <w:rPr/>
              <w:t xml:space="preserve"> </w:t>
            </w:r>
            <w:r>
              <w:rPr>
                <w:spacing w:val="-4"/>
              </w:rPr>
              <w:t>无法摆脱</w:t>
            </w:r>
            <w:r>
              <w:rPr>
                <w:spacing w:val="-29"/>
              </w:rPr>
              <w:t xml:space="preserve"> </w:t>
            </w:r>
            <w:r>
              <w:rPr>
                <w:spacing w:val="-4"/>
              </w:rPr>
              <w:t>，而感到痛苦</w:t>
            </w:r>
            <w:r>
              <w:rPr>
                <w:spacing w:val="-30"/>
              </w:rPr>
              <w:t xml:space="preserve"> </w:t>
            </w:r>
            <w:r>
              <w:rPr>
                <w:spacing w:val="-4"/>
              </w:rPr>
              <w:t>；</w:t>
            </w:r>
            <w:r>
              <w:rPr>
                <w:rFonts w:ascii="Calibri" w:hAnsi="Calibri" w:eastAsia="Calibri" w:cs="Calibri"/>
                <w:spacing w:val="-4"/>
              </w:rPr>
              <w:t>4.</w:t>
            </w:r>
            <w:r>
              <w:rPr>
                <w:rFonts w:ascii="Calibri" w:hAnsi="Calibri" w:eastAsia="Calibri" w:cs="Calibri"/>
                <w:spacing w:val="-30"/>
              </w:rPr>
              <w:t xml:space="preserve"> </w:t>
            </w:r>
            <w:r>
              <w:rPr>
                <w:spacing w:val="-4"/>
              </w:rPr>
              <w:t>以上症状至少</w:t>
            </w:r>
            <w:r>
              <w:rPr>
                <w:spacing w:val="-5"/>
              </w:rPr>
              <w:t>持续 </w:t>
            </w:r>
            <w:r>
              <w:rPr>
                <w:rFonts w:ascii="Calibri" w:hAnsi="Calibri" w:eastAsia="Calibri" w:cs="Calibri"/>
                <w:spacing w:val="-5"/>
              </w:rPr>
              <w:t>6 </w:t>
            </w:r>
            <w:r>
              <w:rPr>
                <w:spacing w:val="-5"/>
              </w:rPr>
              <w:t>个月。</w:t>
            </w:r>
          </w:p>
        </w:tc>
      </w:tr>
      <w:tr>
        <w:trPr>
          <w:trHeight w:val="1084" w:hRule="atLeast"/>
        </w:trPr>
        <w:tc>
          <w:tcPr>
            <w:tcW w:w="939" w:type="dxa"/>
            <w:vAlign w:val="top"/>
          </w:tcPr>
          <w:p>
            <w:pPr>
              <w:spacing w:line="470" w:lineRule="auto"/>
              <w:rPr>
                <w:rFonts w:ascii="Arial"/>
                <w:sz w:val="21"/>
              </w:rPr>
            </w:pPr>
            <w:r/>
          </w:p>
          <w:p>
            <w:pPr>
              <w:ind w:left="365"/>
              <w:spacing w:before="74" w:line="179" w:lineRule="auto"/>
              <w:rPr>
                <w:rFonts w:ascii="Calibri" w:hAnsi="Calibri" w:eastAsia="Calibri" w:cs="Calibri"/>
                <w:sz w:val="24"/>
                <w:szCs w:val="24"/>
              </w:rPr>
            </w:pPr>
            <w:r>
              <w:rPr>
                <w:rFonts w:ascii="Calibri" w:hAnsi="Calibri" w:eastAsia="Calibri" w:cs="Calibri"/>
                <w:sz w:val="24"/>
                <w:szCs w:val="24"/>
                <w:spacing w:val="-11"/>
              </w:rPr>
              <w:t>15</w:t>
            </w:r>
          </w:p>
        </w:tc>
        <w:tc>
          <w:tcPr>
            <w:tcW w:w="2237" w:type="dxa"/>
            <w:vAlign w:val="top"/>
          </w:tcPr>
          <w:p>
            <w:pPr>
              <w:spacing w:line="333" w:lineRule="auto"/>
              <w:rPr>
                <w:rFonts w:ascii="Arial"/>
                <w:sz w:val="21"/>
              </w:rPr>
            </w:pPr>
            <w:r/>
          </w:p>
          <w:p>
            <w:pPr>
              <w:pStyle w:val="TableText"/>
              <w:ind w:left="282"/>
              <w:spacing w:before="102" w:line="200" w:lineRule="auto"/>
              <w:rPr/>
            </w:pPr>
            <w:r>
              <w:rPr>
                <w:spacing w:val="-2"/>
              </w:rPr>
              <w:t>恶性肿瘤的治疗</w:t>
            </w:r>
          </w:p>
        </w:tc>
        <w:tc>
          <w:tcPr>
            <w:tcW w:w="10348" w:type="dxa"/>
            <w:vAlign w:val="top"/>
          </w:tcPr>
          <w:p>
            <w:pPr>
              <w:pStyle w:val="TableText"/>
              <w:ind w:left="111" w:right="30" w:firstLine="12"/>
              <w:spacing w:before="75" w:line="194" w:lineRule="auto"/>
              <w:jc w:val="both"/>
              <w:rPr/>
            </w:pPr>
            <w:r>
              <w:rPr>
                <w:rFonts w:ascii="Calibri" w:hAnsi="Calibri" w:eastAsia="Calibri" w:cs="Calibri"/>
                <w:spacing w:val="-6"/>
              </w:rPr>
              <w:t>1.</w:t>
            </w:r>
            <w:r>
              <w:rPr>
                <w:spacing w:val="-6"/>
              </w:rPr>
              <w:t>有相关的肿瘤病病史；</w:t>
            </w:r>
            <w:r>
              <w:rPr>
                <w:rFonts w:ascii="Calibri" w:hAnsi="Calibri" w:eastAsia="Calibri" w:cs="Calibri"/>
                <w:spacing w:val="-6"/>
              </w:rPr>
              <w:t>2.</w:t>
            </w:r>
            <w:r>
              <w:rPr>
                <w:spacing w:val="-6"/>
              </w:rPr>
              <w:t>有恶性肿瘤病理组织学（或细胞学）诊断依据和（或）影像学诊断依据；</w:t>
            </w:r>
            <w:r>
              <w:rPr>
                <w:spacing w:val="18"/>
              </w:rPr>
              <w:t xml:space="preserve"> </w:t>
            </w:r>
            <w:r>
              <w:rPr>
                <w:rFonts w:ascii="Calibri" w:hAnsi="Calibri" w:eastAsia="Calibri" w:cs="Calibri"/>
              </w:rPr>
              <w:t>3.</w:t>
            </w:r>
            <w:r>
              <w:rPr/>
              <w:t>恶性肿瘤病人生存五年以上的，应提供近期相关资料：重新复查恶性肿瘤</w:t>
            </w:r>
            <w:r>
              <w:rPr>
                <w:spacing w:val="-1"/>
              </w:rPr>
              <w:t>病理组织学（或细胞</w:t>
            </w:r>
            <w:r>
              <w:rPr/>
              <w:t xml:space="preserve">   </w:t>
            </w:r>
            <w:r>
              <w:rPr>
                <w:spacing w:val="-1"/>
              </w:rPr>
              <w:t>学）和（或）影像学检查而获得阳性结果报告。</w:t>
            </w:r>
          </w:p>
        </w:tc>
      </w:tr>
      <w:tr>
        <w:trPr>
          <w:trHeight w:val="727" w:hRule="atLeast"/>
        </w:trPr>
        <w:tc>
          <w:tcPr>
            <w:tcW w:w="939" w:type="dxa"/>
            <w:vAlign w:val="top"/>
          </w:tcPr>
          <w:p>
            <w:pPr>
              <w:spacing w:line="290" w:lineRule="auto"/>
              <w:rPr>
                <w:rFonts w:ascii="Arial"/>
                <w:sz w:val="21"/>
              </w:rPr>
            </w:pPr>
            <w:r/>
          </w:p>
          <w:p>
            <w:pPr>
              <w:ind w:left="365"/>
              <w:spacing w:before="73" w:line="181" w:lineRule="auto"/>
              <w:rPr>
                <w:rFonts w:ascii="Calibri" w:hAnsi="Calibri" w:eastAsia="Calibri" w:cs="Calibri"/>
                <w:sz w:val="24"/>
                <w:szCs w:val="24"/>
              </w:rPr>
            </w:pPr>
            <w:r>
              <w:rPr>
                <w:rFonts w:ascii="Calibri" w:hAnsi="Calibri" w:eastAsia="Calibri" w:cs="Calibri"/>
                <w:sz w:val="24"/>
                <w:szCs w:val="24"/>
                <w:spacing w:val="-11"/>
              </w:rPr>
              <w:t>16</w:t>
            </w:r>
          </w:p>
        </w:tc>
        <w:tc>
          <w:tcPr>
            <w:tcW w:w="2237" w:type="dxa"/>
            <w:vAlign w:val="top"/>
          </w:tcPr>
          <w:p>
            <w:pPr>
              <w:pStyle w:val="TableText"/>
              <w:ind w:left="293"/>
              <w:spacing w:before="307" w:line="201" w:lineRule="auto"/>
              <w:rPr/>
            </w:pPr>
            <w:r>
              <w:rPr>
                <w:spacing w:val="-3"/>
              </w:rPr>
              <w:t>帕金森氏综合症</w:t>
            </w:r>
          </w:p>
        </w:tc>
        <w:tc>
          <w:tcPr>
            <w:tcW w:w="10348" w:type="dxa"/>
            <w:vAlign w:val="top"/>
          </w:tcPr>
          <w:p>
            <w:pPr>
              <w:pStyle w:val="TableText"/>
              <w:ind w:left="134" w:right="35" w:hanging="10"/>
              <w:spacing w:before="78" w:line="186" w:lineRule="auto"/>
              <w:rPr/>
            </w:pPr>
            <w:r>
              <w:rPr>
                <w:rFonts w:ascii="Calibri" w:hAnsi="Calibri" w:eastAsia="Calibri" w:cs="Calibri"/>
                <w:spacing w:val="-8"/>
              </w:rPr>
              <w:t>1.</w:t>
            </w:r>
            <w:r>
              <w:rPr>
                <w:rFonts w:ascii="Calibri" w:hAnsi="Calibri" w:eastAsia="Calibri" w:cs="Calibri"/>
                <w:spacing w:val="-21"/>
              </w:rPr>
              <w:t xml:space="preserve"> </w:t>
            </w:r>
            <w:r>
              <w:rPr>
                <w:spacing w:val="-8"/>
              </w:rPr>
              <w:t>中（老）年患者，具备下述特征性症状</w:t>
            </w:r>
            <w:r>
              <w:rPr>
                <w:spacing w:val="-38"/>
              </w:rPr>
              <w:t>：（</w:t>
            </w:r>
            <w:r>
              <w:rPr>
                <w:spacing w:val="-6"/>
              </w:rPr>
              <w:t xml:space="preserve"> </w:t>
            </w:r>
            <w:r>
              <w:rPr>
                <w:rFonts w:ascii="Calibri" w:hAnsi="Calibri" w:eastAsia="Calibri" w:cs="Calibri"/>
                <w:spacing w:val="-8"/>
              </w:rPr>
              <w:t>1 </w:t>
            </w:r>
            <w:r>
              <w:rPr>
                <w:spacing w:val="-8"/>
              </w:rPr>
              <w:t>）肢体手指震颤</w:t>
            </w:r>
            <w:r>
              <w:rPr>
                <w:spacing w:val="-30"/>
              </w:rPr>
              <w:t xml:space="preserve"> </w:t>
            </w:r>
            <w:r>
              <w:rPr>
                <w:spacing w:val="-38"/>
              </w:rPr>
              <w:t>；（</w:t>
            </w:r>
            <w:r>
              <w:rPr>
                <w:spacing w:val="-14"/>
              </w:rPr>
              <w:t xml:space="preserve"> </w:t>
            </w:r>
            <w:r>
              <w:rPr>
                <w:rFonts w:ascii="Calibri" w:hAnsi="Calibri" w:eastAsia="Calibri" w:cs="Calibri"/>
                <w:spacing w:val="-8"/>
              </w:rPr>
              <w:t>2 </w:t>
            </w:r>
            <w:r>
              <w:rPr>
                <w:spacing w:val="-8"/>
              </w:rPr>
              <w:t>）动作缓或运动减少</w:t>
            </w:r>
            <w:r>
              <w:rPr>
                <w:rFonts w:ascii="Calibri" w:hAnsi="Calibri" w:eastAsia="Calibri" w:cs="Calibri"/>
                <w:spacing w:val="-8"/>
              </w:rPr>
              <w:t>;</w:t>
            </w:r>
            <w:r>
              <w:rPr>
                <w:spacing w:val="-8"/>
              </w:rPr>
              <w:t>（</w:t>
            </w:r>
            <w:r>
              <w:rPr>
                <w:spacing w:val="-15"/>
              </w:rPr>
              <w:t xml:space="preserve"> </w:t>
            </w:r>
            <w:r>
              <w:rPr>
                <w:rFonts w:ascii="Calibri" w:hAnsi="Calibri" w:eastAsia="Calibri" w:cs="Calibri"/>
                <w:spacing w:val="-8"/>
              </w:rPr>
              <w:t>3</w:t>
            </w:r>
            <w:r>
              <w:rPr>
                <w:rFonts w:ascii="Calibri" w:hAnsi="Calibri" w:eastAsia="Calibri" w:cs="Calibri"/>
                <w:spacing w:val="-12"/>
              </w:rPr>
              <w:t xml:space="preserve"> </w:t>
            </w:r>
            <w:r>
              <w:rPr>
                <w:spacing w:val="-8"/>
              </w:rPr>
              <w:t>）肌</w:t>
            </w:r>
            <w:r>
              <w:rPr/>
              <w:t xml:space="preserve">  </w:t>
            </w:r>
            <w:r>
              <w:rPr>
                <w:spacing w:val="-5"/>
              </w:rPr>
              <w:t>肉强直，面部表情呆板等症状</w:t>
            </w:r>
            <w:r>
              <w:rPr>
                <w:spacing w:val="-29"/>
              </w:rPr>
              <w:t xml:space="preserve"> </w:t>
            </w:r>
            <w:r>
              <w:rPr>
                <w:spacing w:val="-46"/>
              </w:rPr>
              <w:t>；（</w:t>
            </w:r>
            <w:r>
              <w:rPr>
                <w:spacing w:val="-24"/>
              </w:rPr>
              <w:t xml:space="preserve"> </w:t>
            </w:r>
            <w:r>
              <w:rPr>
                <w:rFonts w:ascii="Calibri" w:hAnsi="Calibri" w:eastAsia="Calibri" w:cs="Calibri"/>
                <w:spacing w:val="-5"/>
              </w:rPr>
              <w:t>4 </w:t>
            </w:r>
            <w:r>
              <w:rPr>
                <w:spacing w:val="-5"/>
              </w:rPr>
              <w:t>）姿势步态异常，行走呈</w:t>
            </w:r>
            <w:r>
              <w:rPr>
                <w:rFonts w:ascii="Calibri" w:hAnsi="Calibri" w:eastAsia="Calibri" w:cs="Calibri"/>
                <w:spacing w:val="-5"/>
              </w:rPr>
              <w:t>“</w:t>
            </w:r>
            <w:r>
              <w:rPr>
                <w:spacing w:val="-5"/>
              </w:rPr>
              <w:t>慌张步态</w:t>
            </w:r>
            <w:r>
              <w:rPr>
                <w:rFonts w:ascii="Calibri" w:hAnsi="Calibri" w:eastAsia="Calibri" w:cs="Calibri"/>
                <w:spacing w:val="-5"/>
              </w:rPr>
              <w:t>”</w:t>
            </w:r>
            <w:r>
              <w:rPr>
                <w:spacing w:val="-5"/>
              </w:rPr>
              <w:t>；</w:t>
            </w:r>
            <w:r>
              <w:rPr>
                <w:rFonts w:ascii="Calibri" w:hAnsi="Calibri" w:eastAsia="Calibri" w:cs="Calibri"/>
                <w:spacing w:val="-5"/>
              </w:rPr>
              <w:t>2.</w:t>
            </w:r>
            <w:r>
              <w:rPr>
                <w:spacing w:val="-5"/>
              </w:rPr>
              <w:t>隐袭起病，缓慢进展，</w:t>
            </w:r>
          </w:p>
        </w:tc>
      </w:tr>
    </w:tbl>
    <w:p>
      <w:pPr>
        <w:rPr>
          <w:rFonts w:ascii="Arial"/>
          <w:sz w:val="21"/>
        </w:rPr>
      </w:pPr>
      <w:r/>
    </w:p>
    <w:p>
      <w:pPr>
        <w:sectPr>
          <w:footerReference w:type="default" r:id="rId3"/>
          <w:pgSz w:w="16839" w:h="11906"/>
          <w:pgMar w:top="1012" w:right="1441" w:bottom="1326" w:left="1654" w:header="0" w:footer="1073" w:gutter="0"/>
        </w:sectPr>
        <w:rPr>
          <w:rFonts w:ascii="Arial" w:hAnsi="Arial" w:eastAsia="Arial" w:cs="Arial"/>
          <w:sz w:val="21"/>
          <w:szCs w:val="21"/>
        </w:rPr>
      </w:pPr>
    </w:p>
    <w:p>
      <w:pPr>
        <w:spacing w:before="21"/>
        <w:rPr/>
      </w:pPr>
      <w:r/>
    </w:p>
    <w:p>
      <w:pPr>
        <w:spacing w:before="21"/>
        <w:rPr/>
      </w:pPr>
      <w:r/>
    </w:p>
    <w:p>
      <w:pPr>
        <w:spacing w:before="21"/>
        <w:rPr/>
      </w:pPr>
      <w:r/>
    </w:p>
    <w:tbl>
      <w:tblPr>
        <w:tblStyle w:val="TableNormal"/>
        <w:tblW w:w="1352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39"/>
        <w:gridCol w:w="2237"/>
        <w:gridCol w:w="10348"/>
      </w:tblGrid>
      <w:tr>
        <w:trPr>
          <w:trHeight w:val="441" w:hRule="atLeast"/>
        </w:trPr>
        <w:tc>
          <w:tcPr>
            <w:tcW w:w="939" w:type="dxa"/>
            <w:vAlign w:val="top"/>
          </w:tcPr>
          <w:p>
            <w:pPr>
              <w:rPr>
                <w:rFonts w:ascii="Arial"/>
                <w:sz w:val="21"/>
              </w:rPr>
            </w:pPr>
            <w:r/>
          </w:p>
        </w:tc>
        <w:tc>
          <w:tcPr>
            <w:tcW w:w="2237" w:type="dxa"/>
            <w:vAlign w:val="top"/>
          </w:tcPr>
          <w:p>
            <w:pPr>
              <w:rPr>
                <w:rFonts w:ascii="Arial"/>
                <w:sz w:val="21"/>
              </w:rPr>
            </w:pPr>
            <w:r/>
          </w:p>
        </w:tc>
        <w:tc>
          <w:tcPr>
            <w:tcW w:w="10348" w:type="dxa"/>
            <w:vAlign w:val="top"/>
          </w:tcPr>
          <w:p>
            <w:pPr>
              <w:pStyle w:val="TableText"/>
              <w:ind w:left="108"/>
              <w:spacing w:before="62" w:line="215" w:lineRule="auto"/>
              <w:rPr/>
            </w:pPr>
            <w:r>
              <w:rPr>
                <w:spacing w:val="-2"/>
              </w:rPr>
              <w:t>逐步加重的病程，需要长期治疗</w:t>
            </w:r>
            <w:r>
              <w:rPr>
                <w:spacing w:val="-30"/>
              </w:rPr>
              <w:t xml:space="preserve"> </w:t>
            </w:r>
            <w:r>
              <w:rPr>
                <w:spacing w:val="-2"/>
              </w:rPr>
              <w:t>；</w:t>
            </w:r>
            <w:r>
              <w:rPr>
                <w:rFonts w:ascii="Calibri" w:hAnsi="Calibri" w:eastAsia="Calibri" w:cs="Calibri"/>
                <w:spacing w:val="-2"/>
              </w:rPr>
              <w:t>3.</w:t>
            </w:r>
            <w:r>
              <w:rPr>
                <w:spacing w:val="-2"/>
              </w:rPr>
              <w:t>头颅 </w:t>
            </w:r>
            <w:r>
              <w:rPr>
                <w:rFonts w:ascii="Calibri" w:hAnsi="Calibri" w:eastAsia="Calibri" w:cs="Calibri"/>
                <w:spacing w:val="-2"/>
              </w:rPr>
              <w:t>CT</w:t>
            </w:r>
            <w:r>
              <w:rPr>
                <w:rFonts w:ascii="Calibri" w:hAnsi="Calibri" w:eastAsia="Calibri" w:cs="Calibri"/>
                <w:spacing w:val="15"/>
              </w:rPr>
              <w:t xml:space="preserve"> </w:t>
            </w:r>
            <w:r>
              <w:rPr>
                <w:spacing w:val="-2"/>
              </w:rPr>
              <w:t>或 </w:t>
            </w:r>
            <w:r>
              <w:rPr>
                <w:rFonts w:ascii="Calibri" w:hAnsi="Calibri" w:eastAsia="Calibri" w:cs="Calibri"/>
                <w:spacing w:val="-2"/>
              </w:rPr>
              <w:t>MRI</w:t>
            </w:r>
            <w:r>
              <w:rPr>
                <w:rFonts w:ascii="Calibri" w:hAnsi="Calibri" w:eastAsia="Calibri" w:cs="Calibri"/>
                <w:spacing w:val="14"/>
                <w:w w:val="101"/>
              </w:rPr>
              <w:t xml:space="preserve"> </w:t>
            </w:r>
            <w:r>
              <w:rPr>
                <w:spacing w:val="-3"/>
              </w:rPr>
              <w:t>检查仅作本病诊断参考。</w:t>
            </w:r>
          </w:p>
        </w:tc>
      </w:tr>
      <w:tr>
        <w:trPr>
          <w:trHeight w:val="2163" w:hRule="atLeast"/>
        </w:trPr>
        <w:tc>
          <w:tcPr>
            <w:tcW w:w="939" w:type="dxa"/>
            <w:vAlign w:val="top"/>
          </w:tcPr>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left="365"/>
              <w:spacing w:before="73" w:line="179" w:lineRule="auto"/>
              <w:rPr>
                <w:rFonts w:ascii="Calibri" w:hAnsi="Calibri" w:eastAsia="Calibri" w:cs="Calibri"/>
                <w:sz w:val="24"/>
                <w:szCs w:val="24"/>
              </w:rPr>
            </w:pPr>
            <w:r>
              <w:rPr>
                <w:rFonts w:ascii="Calibri" w:hAnsi="Calibri" w:eastAsia="Calibri" w:cs="Calibri"/>
                <w:sz w:val="24"/>
                <w:szCs w:val="24"/>
                <w:spacing w:val="-11"/>
              </w:rPr>
              <w:t>17</w:t>
            </w:r>
          </w:p>
        </w:tc>
        <w:tc>
          <w:tcPr>
            <w:tcW w:w="2237" w:type="dxa"/>
            <w:vAlign w:val="top"/>
          </w:tcPr>
          <w:p>
            <w:pPr>
              <w:spacing w:line="305" w:lineRule="auto"/>
              <w:rPr>
                <w:rFonts w:ascii="Arial"/>
                <w:sz w:val="21"/>
              </w:rPr>
            </w:pPr>
            <w:r/>
          </w:p>
          <w:p>
            <w:pPr>
              <w:spacing w:line="305" w:lineRule="auto"/>
              <w:rPr>
                <w:rFonts w:ascii="Arial"/>
                <w:sz w:val="21"/>
              </w:rPr>
            </w:pPr>
            <w:r/>
          </w:p>
          <w:p>
            <w:pPr>
              <w:spacing w:line="305" w:lineRule="auto"/>
              <w:rPr>
                <w:rFonts w:ascii="Arial"/>
                <w:sz w:val="21"/>
              </w:rPr>
            </w:pPr>
            <w:r/>
          </w:p>
          <w:p>
            <w:pPr>
              <w:pStyle w:val="TableText"/>
              <w:ind w:left="519"/>
              <w:spacing w:before="103" w:line="200" w:lineRule="auto"/>
              <w:rPr/>
            </w:pPr>
            <w:r>
              <w:rPr>
                <w:spacing w:val="-1"/>
              </w:rPr>
              <w:t>精神分裂症</w:t>
            </w:r>
          </w:p>
        </w:tc>
        <w:tc>
          <w:tcPr>
            <w:tcW w:w="10348" w:type="dxa"/>
            <w:vAlign w:val="top"/>
          </w:tcPr>
          <w:p>
            <w:pPr>
              <w:pStyle w:val="TableText"/>
              <w:ind w:left="106" w:right="14" w:firstLine="17"/>
              <w:spacing w:before="63" w:line="203" w:lineRule="auto"/>
              <w:jc w:val="both"/>
              <w:rPr/>
            </w:pPr>
            <w:r>
              <w:rPr>
                <w:rFonts w:ascii="Calibri" w:hAnsi="Calibri" w:eastAsia="Calibri" w:cs="Calibri"/>
                <w:spacing w:val="-1"/>
              </w:rPr>
              <w:t>1.</w:t>
            </w:r>
            <w:r>
              <w:rPr>
                <w:spacing w:val="-1"/>
              </w:rPr>
              <w:t>临床上患者首先要符合精神分裂症的症状诊断标</w:t>
            </w:r>
            <w:r>
              <w:rPr>
                <w:spacing w:val="-2"/>
              </w:rPr>
              <w:t>准，起病突然或缓渐</w:t>
            </w:r>
            <w:r>
              <w:rPr>
                <w:spacing w:val="-29"/>
              </w:rPr>
              <w:t xml:space="preserve"> </w:t>
            </w:r>
            <w:r>
              <w:rPr>
                <w:spacing w:val="-2"/>
              </w:rPr>
              <w:t>，以阳性症状或</w:t>
            </w:r>
            <w:r>
              <w:rPr>
                <w:rFonts w:ascii="Calibri" w:hAnsi="Calibri" w:eastAsia="Calibri" w:cs="Calibri"/>
                <w:spacing w:val="-2"/>
              </w:rPr>
              <w:t>/</w:t>
            </w:r>
            <w:r>
              <w:rPr>
                <w:spacing w:val="-2"/>
              </w:rPr>
              <w:t>和阴性症</w:t>
            </w:r>
            <w:r>
              <w:rPr/>
              <w:t xml:space="preserve">  </w:t>
            </w:r>
            <w:r>
              <w:rPr>
                <w:spacing w:val="-2"/>
              </w:rPr>
              <w:t>状为主要症状群</w:t>
            </w:r>
            <w:r>
              <w:rPr>
                <w:spacing w:val="-29"/>
              </w:rPr>
              <w:t xml:space="preserve"> </w:t>
            </w:r>
            <w:r>
              <w:rPr>
                <w:spacing w:val="-2"/>
              </w:rPr>
              <w:t>，或者同时存在情感症状</w:t>
            </w:r>
            <w:r>
              <w:rPr>
                <w:spacing w:val="-30"/>
              </w:rPr>
              <w:t xml:space="preserve"> </w:t>
            </w:r>
            <w:r>
              <w:rPr>
                <w:spacing w:val="-2"/>
              </w:rPr>
              <w:t>；</w:t>
            </w:r>
            <w:r>
              <w:rPr>
                <w:rFonts w:ascii="Calibri" w:hAnsi="Calibri" w:eastAsia="Calibri" w:cs="Calibri"/>
                <w:spacing w:val="-2"/>
              </w:rPr>
              <w:t>2.</w:t>
            </w:r>
            <w:r>
              <w:rPr>
                <w:spacing w:val="-2"/>
              </w:rPr>
              <w:t>且症状持续至少 </w:t>
            </w:r>
            <w:r>
              <w:rPr>
                <w:rFonts w:ascii="Calibri" w:hAnsi="Calibri" w:eastAsia="Calibri" w:cs="Calibri"/>
                <w:spacing w:val="-2"/>
              </w:rPr>
              <w:t>1 </w:t>
            </w:r>
            <w:r>
              <w:rPr>
                <w:spacing w:val="-2"/>
              </w:rPr>
              <w:t>个月；单纯型起病缓慢，病</w:t>
            </w:r>
            <w:r>
              <w:rPr>
                <w:spacing w:val="-3"/>
              </w:rPr>
              <w:t>程至</w:t>
            </w:r>
            <w:r>
              <w:rPr/>
              <w:t xml:space="preserve">    </w:t>
            </w:r>
            <w:r>
              <w:rPr>
                <w:spacing w:val="-2"/>
              </w:rPr>
              <w:t>少 </w:t>
            </w:r>
            <w:r>
              <w:rPr>
                <w:rFonts w:ascii="Calibri" w:hAnsi="Calibri" w:eastAsia="Calibri" w:cs="Calibri"/>
                <w:spacing w:val="-2"/>
              </w:rPr>
              <w:t>2</w:t>
            </w:r>
            <w:r>
              <w:rPr>
                <w:rFonts w:ascii="Calibri" w:hAnsi="Calibri" w:eastAsia="Calibri" w:cs="Calibri"/>
                <w:spacing w:val="14"/>
              </w:rPr>
              <w:t xml:space="preserve"> </w:t>
            </w:r>
            <w:r>
              <w:rPr>
                <w:spacing w:val="-2"/>
              </w:rPr>
              <w:t>年。若精神病症状学标准符合</w:t>
            </w:r>
            <w:r>
              <w:rPr>
                <w:spacing w:val="-29"/>
              </w:rPr>
              <w:t xml:space="preserve"> </w:t>
            </w:r>
            <w:r>
              <w:rPr>
                <w:spacing w:val="-2"/>
              </w:rPr>
              <w:t>，而病程不符合上</w:t>
            </w:r>
            <w:r>
              <w:rPr>
                <w:spacing w:val="-3"/>
              </w:rPr>
              <w:t>述病程标准时，则诊断为分裂样精神病</w:t>
            </w:r>
            <w:r>
              <w:rPr>
                <w:spacing w:val="-30"/>
              </w:rPr>
              <w:t xml:space="preserve"> </w:t>
            </w:r>
            <w:r>
              <w:rPr>
                <w:spacing w:val="-3"/>
              </w:rPr>
              <w:t>；</w:t>
            </w:r>
            <w:r>
              <w:rPr>
                <w:rFonts w:ascii="Calibri" w:hAnsi="Calibri" w:eastAsia="Calibri" w:cs="Calibri"/>
                <w:spacing w:val="-3"/>
              </w:rPr>
              <w:t>3.</w:t>
            </w:r>
            <w:r>
              <w:rPr>
                <w:rFonts w:ascii="Calibri" w:hAnsi="Calibri" w:eastAsia="Calibri" w:cs="Calibri"/>
              </w:rPr>
              <w:t xml:space="preserve">     </w:t>
            </w:r>
            <w:r>
              <w:rPr>
                <w:spacing w:val="-3"/>
              </w:rPr>
              <w:t>严重程度标准要求患者的自知力丧失或不全</w:t>
            </w:r>
            <w:r>
              <w:rPr>
                <w:spacing w:val="-29"/>
              </w:rPr>
              <w:t xml:space="preserve"> </w:t>
            </w:r>
            <w:r>
              <w:rPr>
                <w:spacing w:val="-3"/>
              </w:rPr>
              <w:t>，或社会功能明显受损</w:t>
            </w:r>
            <w:r>
              <w:rPr>
                <w:spacing w:val="-29"/>
              </w:rPr>
              <w:t xml:space="preserve"> </w:t>
            </w:r>
            <w:r>
              <w:rPr>
                <w:spacing w:val="-3"/>
              </w:rPr>
              <w:t>，或现实检验能力</w:t>
            </w:r>
            <w:r>
              <w:rPr>
                <w:spacing w:val="-4"/>
              </w:rPr>
              <w:t>受损</w:t>
            </w:r>
            <w:r>
              <w:rPr>
                <w:spacing w:val="-28"/>
              </w:rPr>
              <w:t xml:space="preserve"> </w:t>
            </w:r>
            <w:r>
              <w:rPr>
                <w:spacing w:val="-4"/>
              </w:rPr>
              <w:t>，或无</w:t>
            </w:r>
            <w:r>
              <w:rPr/>
              <w:t xml:space="preserve">   </w:t>
            </w:r>
            <w:r>
              <w:rPr>
                <w:spacing w:val="-2"/>
              </w:rPr>
              <w:t>法进行有效交谈；</w:t>
            </w:r>
            <w:r>
              <w:rPr>
                <w:rFonts w:ascii="Calibri" w:hAnsi="Calibri" w:eastAsia="Calibri" w:cs="Calibri"/>
                <w:spacing w:val="-2"/>
              </w:rPr>
              <w:t>4.</w:t>
            </w:r>
            <w:r>
              <w:rPr>
                <w:spacing w:val="-2"/>
              </w:rPr>
              <w:t>应排除脑器质性精神障碍、躯体疾病所致的精神障碍</w:t>
            </w:r>
            <w:r>
              <w:rPr>
                <w:spacing w:val="-25"/>
              </w:rPr>
              <w:t xml:space="preserve"> </w:t>
            </w:r>
            <w:r>
              <w:rPr>
                <w:spacing w:val="-2"/>
              </w:rPr>
              <w:t>，以及由精神活性物质、</w:t>
            </w:r>
            <w:r>
              <w:rPr/>
              <w:t xml:space="preserve"> </w:t>
            </w:r>
            <w:r>
              <w:rPr>
                <w:spacing w:val="-1"/>
              </w:rPr>
              <w:t>非依赖性物质所致的精神障碍，并排除心境障碍。</w:t>
            </w:r>
          </w:p>
        </w:tc>
      </w:tr>
      <w:tr>
        <w:trPr>
          <w:trHeight w:val="2164" w:hRule="atLeast"/>
        </w:trPr>
        <w:tc>
          <w:tcPr>
            <w:tcW w:w="939" w:type="dxa"/>
            <w:vAlign w:val="top"/>
          </w:tcPr>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ind w:left="365"/>
              <w:spacing w:before="73" w:line="181" w:lineRule="auto"/>
              <w:rPr>
                <w:rFonts w:ascii="Calibri" w:hAnsi="Calibri" w:eastAsia="Calibri" w:cs="Calibri"/>
                <w:sz w:val="24"/>
                <w:szCs w:val="24"/>
              </w:rPr>
            </w:pPr>
            <w:r>
              <w:rPr>
                <w:rFonts w:ascii="Calibri" w:hAnsi="Calibri" w:eastAsia="Calibri" w:cs="Calibri"/>
                <w:sz w:val="24"/>
                <w:szCs w:val="24"/>
                <w:spacing w:val="-11"/>
              </w:rPr>
              <w:t>18</w:t>
            </w:r>
          </w:p>
        </w:tc>
        <w:tc>
          <w:tcPr>
            <w:tcW w:w="2237" w:type="dxa"/>
            <w:vAlign w:val="top"/>
          </w:tcPr>
          <w:p>
            <w:pPr>
              <w:spacing w:line="329" w:lineRule="auto"/>
              <w:rPr>
                <w:rFonts w:ascii="Arial"/>
                <w:sz w:val="21"/>
              </w:rPr>
            </w:pPr>
            <w:r/>
          </w:p>
          <w:p>
            <w:pPr>
              <w:spacing w:line="330" w:lineRule="auto"/>
              <w:rPr>
                <w:rFonts w:ascii="Arial"/>
                <w:sz w:val="21"/>
              </w:rPr>
            </w:pPr>
            <w:r/>
          </w:p>
          <w:p>
            <w:pPr>
              <w:pStyle w:val="TableText"/>
              <w:ind w:left="400"/>
              <w:spacing w:before="103" w:line="200" w:lineRule="auto"/>
              <w:rPr/>
            </w:pPr>
            <w:r>
              <w:rPr>
                <w:spacing w:val="-1"/>
              </w:rPr>
              <w:t>分裂情感障碍</w:t>
            </w:r>
          </w:p>
        </w:tc>
        <w:tc>
          <w:tcPr>
            <w:tcW w:w="10348" w:type="dxa"/>
            <w:vAlign w:val="top"/>
          </w:tcPr>
          <w:p>
            <w:pPr>
              <w:pStyle w:val="TableText"/>
              <w:ind w:left="105" w:right="33" w:firstLine="18"/>
              <w:spacing w:before="74" w:line="202" w:lineRule="auto"/>
              <w:rPr/>
            </w:pPr>
            <w:r>
              <w:rPr>
                <w:rFonts w:ascii="Calibri" w:hAnsi="Calibri" w:eastAsia="Calibri" w:cs="Calibri"/>
                <w:spacing w:val="-1"/>
              </w:rPr>
              <w:t>1.</w:t>
            </w:r>
            <w:r>
              <w:rPr>
                <w:spacing w:val="-1"/>
              </w:rPr>
              <w:t>只有在疾病的同一次发作中</w:t>
            </w:r>
            <w:r>
              <w:rPr>
                <w:spacing w:val="-29"/>
              </w:rPr>
              <w:t xml:space="preserve"> </w:t>
            </w:r>
            <w:r>
              <w:rPr>
                <w:spacing w:val="-1"/>
              </w:rPr>
              <w:t>，明显而确实的分</w:t>
            </w:r>
            <w:r>
              <w:rPr>
                <w:spacing w:val="-2"/>
              </w:rPr>
              <w:t>裂症症状和情感性症状同时出现或只相差几天</w:t>
            </w:r>
            <w:r>
              <w:rPr>
                <w:spacing w:val="-28"/>
              </w:rPr>
              <w:t xml:space="preserve"> </w:t>
            </w:r>
            <w:r>
              <w:rPr>
                <w:spacing w:val="-2"/>
              </w:rPr>
              <w:t>，</w:t>
            </w:r>
            <w:r>
              <w:rPr/>
              <w:t xml:space="preserve">   </w:t>
            </w:r>
            <w:r>
              <w:rPr>
                <w:spacing w:val="-2"/>
              </w:rPr>
              <w:t>此时方可作出分裂情感性精神障碍的诊断</w:t>
            </w:r>
            <w:r>
              <w:rPr>
                <w:spacing w:val="-30"/>
              </w:rPr>
              <w:t xml:space="preserve"> </w:t>
            </w:r>
            <w:r>
              <w:rPr>
                <w:spacing w:val="-2"/>
              </w:rPr>
              <w:t>；</w:t>
            </w:r>
            <w:r>
              <w:rPr>
                <w:rFonts w:ascii="Calibri" w:hAnsi="Calibri" w:eastAsia="Calibri" w:cs="Calibri"/>
                <w:spacing w:val="-2"/>
              </w:rPr>
              <w:t>2.</w:t>
            </w:r>
            <w:r>
              <w:rPr>
                <w:spacing w:val="-2"/>
              </w:rPr>
              <w:t>临床上至少一个、最好</w:t>
            </w:r>
            <w:r>
              <w:rPr>
                <w:spacing w:val="-3"/>
              </w:rPr>
              <w:t>是两个分裂症的特征性症状，</w:t>
            </w:r>
            <w:r>
              <w:rPr/>
              <w:t xml:space="preserve"> </w:t>
            </w:r>
            <w:r>
              <w:rPr>
                <w:spacing w:val="-1"/>
              </w:rPr>
              <w:t>如思维鸣响、被控制体验、评论性幻听等</w:t>
            </w:r>
            <w:r>
              <w:rPr>
                <w:spacing w:val="-29"/>
              </w:rPr>
              <w:t xml:space="preserve"> </w:t>
            </w:r>
            <w:r>
              <w:rPr>
                <w:spacing w:val="-1"/>
              </w:rPr>
              <w:t>；</w:t>
            </w:r>
            <w:r>
              <w:rPr>
                <w:rFonts w:ascii="Calibri" w:hAnsi="Calibri" w:eastAsia="Calibri" w:cs="Calibri"/>
                <w:spacing w:val="-1"/>
              </w:rPr>
              <w:t>3.</w:t>
            </w:r>
            <w:r>
              <w:rPr>
                <w:spacing w:val="-1"/>
              </w:rPr>
              <w:t>情感性症状可以抑郁、躁狂或混合状态，但必</w:t>
            </w:r>
            <w:r>
              <w:rPr>
                <w:spacing w:val="-2"/>
              </w:rPr>
              <w:t>须是</w:t>
            </w:r>
            <w:r>
              <w:rPr/>
              <w:t xml:space="preserve">   </w:t>
            </w:r>
            <w:r>
              <w:rPr>
                <w:spacing w:val="-1"/>
              </w:rPr>
              <w:t>核心状态。严重程度标准应符合社会功能显著下降和自知力不全或缺乏两条</w:t>
            </w:r>
            <w:r>
              <w:rPr>
                <w:spacing w:val="-29"/>
              </w:rPr>
              <w:t xml:space="preserve"> </w:t>
            </w:r>
            <w:r>
              <w:rPr>
                <w:spacing w:val="-1"/>
              </w:rPr>
              <w:t>；</w:t>
            </w:r>
            <w:r>
              <w:rPr>
                <w:rFonts w:ascii="Calibri" w:hAnsi="Calibri" w:eastAsia="Calibri" w:cs="Calibri"/>
                <w:spacing w:val="-1"/>
              </w:rPr>
              <w:t>4.</w:t>
            </w:r>
            <w:r>
              <w:rPr>
                <w:spacing w:val="-1"/>
              </w:rPr>
              <w:t>诊断时强调</w:t>
            </w:r>
            <w:r>
              <w:rPr>
                <w:spacing w:val="-2"/>
              </w:rPr>
              <w:t>两套</w:t>
            </w:r>
            <w:r>
              <w:rPr/>
              <w:t xml:space="preserve">   </w:t>
            </w:r>
            <w:r>
              <w:rPr>
                <w:spacing w:val="-2"/>
              </w:rPr>
              <w:t>症状同时存在</w:t>
            </w:r>
            <w:r>
              <w:rPr>
                <w:spacing w:val="-13"/>
              </w:rPr>
              <w:t xml:space="preserve"> </w:t>
            </w:r>
            <w:r>
              <w:rPr>
                <w:spacing w:val="-2"/>
              </w:rPr>
              <w:t>，出现和消失的时间比较接近，</w:t>
            </w:r>
            <w:r>
              <w:rPr>
                <w:spacing w:val="-49"/>
              </w:rPr>
              <w:t xml:space="preserve"> </w:t>
            </w:r>
            <w:r>
              <w:rPr>
                <w:spacing w:val="-2"/>
              </w:rPr>
              <w:t>同时存在必须持续 </w:t>
            </w:r>
            <w:r>
              <w:rPr>
                <w:rFonts w:ascii="Calibri" w:hAnsi="Calibri" w:eastAsia="Calibri" w:cs="Calibri"/>
                <w:spacing w:val="-2"/>
              </w:rPr>
              <w:t>2 </w:t>
            </w:r>
            <w:r>
              <w:rPr>
                <w:spacing w:val="-2"/>
              </w:rPr>
              <w:t>周以上。若患者在不同发作中</w:t>
            </w:r>
            <w:r>
              <w:rPr/>
              <w:t xml:space="preserve">   </w:t>
            </w:r>
            <w:r>
              <w:rPr/>
              <w:t>分别表现分裂症或情感性症状，则仍按每次发作的主要表现作出各自的</w:t>
            </w:r>
            <w:r>
              <w:rPr>
                <w:spacing w:val="-1"/>
              </w:rPr>
              <w:t>诊断。</w:t>
            </w:r>
          </w:p>
        </w:tc>
      </w:tr>
      <w:tr>
        <w:trPr>
          <w:trHeight w:val="1444" w:hRule="atLeast"/>
        </w:trPr>
        <w:tc>
          <w:tcPr>
            <w:tcW w:w="939" w:type="dxa"/>
            <w:vAlign w:val="top"/>
          </w:tcPr>
          <w:p>
            <w:pPr>
              <w:spacing w:line="323" w:lineRule="auto"/>
              <w:rPr>
                <w:rFonts w:ascii="Arial"/>
                <w:sz w:val="21"/>
              </w:rPr>
            </w:pPr>
            <w:r/>
          </w:p>
          <w:p>
            <w:pPr>
              <w:spacing w:line="324" w:lineRule="auto"/>
              <w:rPr>
                <w:rFonts w:ascii="Arial"/>
                <w:sz w:val="21"/>
              </w:rPr>
            </w:pPr>
            <w:r/>
          </w:p>
          <w:p>
            <w:pPr>
              <w:ind w:left="365"/>
              <w:spacing w:before="74" w:line="181" w:lineRule="auto"/>
              <w:rPr>
                <w:rFonts w:ascii="Calibri" w:hAnsi="Calibri" w:eastAsia="Calibri" w:cs="Calibri"/>
                <w:sz w:val="24"/>
                <w:szCs w:val="24"/>
              </w:rPr>
            </w:pPr>
            <w:r>
              <w:rPr>
                <w:rFonts w:ascii="Calibri" w:hAnsi="Calibri" w:eastAsia="Calibri" w:cs="Calibri"/>
                <w:sz w:val="24"/>
                <w:szCs w:val="24"/>
                <w:spacing w:val="-11"/>
              </w:rPr>
              <w:t>19</w:t>
            </w:r>
          </w:p>
        </w:tc>
        <w:tc>
          <w:tcPr>
            <w:tcW w:w="2237" w:type="dxa"/>
            <w:vAlign w:val="top"/>
          </w:tcPr>
          <w:p>
            <w:pPr>
              <w:spacing w:line="279" w:lineRule="auto"/>
              <w:rPr>
                <w:rFonts w:ascii="Arial"/>
                <w:sz w:val="21"/>
              </w:rPr>
            </w:pPr>
            <w:r/>
          </w:p>
          <w:p>
            <w:pPr>
              <w:spacing w:line="280" w:lineRule="auto"/>
              <w:rPr>
                <w:rFonts w:ascii="Arial"/>
                <w:sz w:val="21"/>
              </w:rPr>
            </w:pPr>
            <w:r/>
          </w:p>
          <w:p>
            <w:pPr>
              <w:pStyle w:val="TableText"/>
              <w:ind w:left="397"/>
              <w:spacing w:before="102" w:line="201" w:lineRule="auto"/>
              <w:rPr/>
            </w:pPr>
            <w:r>
              <w:rPr>
                <w:spacing w:val="-1"/>
              </w:rPr>
              <w:t>偏执性精神病</w:t>
            </w:r>
          </w:p>
        </w:tc>
        <w:tc>
          <w:tcPr>
            <w:tcW w:w="10348" w:type="dxa"/>
            <w:vAlign w:val="top"/>
          </w:tcPr>
          <w:p>
            <w:pPr>
              <w:pStyle w:val="TableText"/>
              <w:ind w:left="107" w:right="106" w:firstLine="16"/>
              <w:spacing w:before="75" w:line="198" w:lineRule="auto"/>
              <w:jc w:val="both"/>
              <w:rPr/>
            </w:pPr>
            <w:r>
              <w:rPr>
                <w:rFonts w:ascii="Calibri" w:hAnsi="Calibri" w:eastAsia="Calibri" w:cs="Calibri"/>
                <w:spacing w:val="-3"/>
              </w:rPr>
              <w:t>1.</w:t>
            </w:r>
            <w:r>
              <w:rPr>
                <w:rFonts w:ascii="Calibri" w:hAnsi="Calibri" w:eastAsia="Calibri" w:cs="Calibri"/>
                <w:spacing w:val="-14"/>
              </w:rPr>
              <w:t xml:space="preserve"> </w:t>
            </w:r>
            <w:r>
              <w:rPr>
                <w:spacing w:val="-3"/>
              </w:rPr>
              <w:t>以系统妄想为主要症状，</w:t>
            </w:r>
            <w:r>
              <w:rPr>
                <w:spacing w:val="-46"/>
              </w:rPr>
              <w:t xml:space="preserve"> </w:t>
            </w:r>
            <w:r>
              <w:rPr>
                <w:spacing w:val="-3"/>
              </w:rPr>
              <w:t>内容较固定，并有一定的现实性，不经了解，难辨真伪</w:t>
            </w:r>
            <w:r>
              <w:rPr>
                <w:spacing w:val="-29"/>
              </w:rPr>
              <w:t xml:space="preserve"> </w:t>
            </w:r>
            <w:r>
              <w:rPr>
                <w:spacing w:val="-3"/>
              </w:rPr>
              <w:t>，主要表现为</w:t>
            </w:r>
            <w:r>
              <w:rPr/>
              <w:t xml:space="preserve">  </w:t>
            </w:r>
            <w:r>
              <w:rPr>
                <w:spacing w:val="-2"/>
              </w:rPr>
              <w:t>被害、嫉妒、夸大、疑病或钟情等内容；</w:t>
            </w:r>
            <w:r>
              <w:rPr>
                <w:rFonts w:ascii="Calibri" w:hAnsi="Calibri" w:eastAsia="Calibri" w:cs="Calibri"/>
                <w:spacing w:val="-2"/>
              </w:rPr>
              <w:t>2.</w:t>
            </w:r>
            <w:r>
              <w:rPr>
                <w:spacing w:val="-2"/>
              </w:rPr>
              <w:t>社会功能严重受损和自知力障碍；</w:t>
            </w:r>
            <w:r>
              <w:rPr>
                <w:rFonts w:ascii="Calibri" w:hAnsi="Calibri" w:eastAsia="Calibri" w:cs="Calibri"/>
                <w:spacing w:val="-2"/>
              </w:rPr>
              <w:t>3.</w:t>
            </w:r>
            <w:r>
              <w:rPr>
                <w:spacing w:val="-2"/>
              </w:rPr>
              <w:t>符合症状标准和严</w:t>
            </w:r>
            <w:r>
              <w:rPr>
                <w:spacing w:val="13"/>
              </w:rPr>
              <w:t xml:space="preserve"> </w:t>
            </w:r>
            <w:r>
              <w:rPr>
                <w:spacing w:val="-1"/>
              </w:rPr>
              <w:t>重程度标准至少已持续 </w:t>
            </w:r>
            <w:r>
              <w:rPr>
                <w:rFonts w:ascii="Calibri" w:hAnsi="Calibri" w:eastAsia="Calibri" w:cs="Calibri"/>
                <w:spacing w:val="-1"/>
              </w:rPr>
              <w:t>3 </w:t>
            </w:r>
            <w:r>
              <w:rPr>
                <w:spacing w:val="-1"/>
              </w:rPr>
              <w:t>个月</w:t>
            </w:r>
            <w:r>
              <w:rPr>
                <w:spacing w:val="-30"/>
              </w:rPr>
              <w:t xml:space="preserve"> </w:t>
            </w:r>
            <w:r>
              <w:rPr>
                <w:spacing w:val="-1"/>
              </w:rPr>
              <w:t>；</w:t>
            </w:r>
            <w:r>
              <w:rPr>
                <w:rFonts w:ascii="Calibri" w:hAnsi="Calibri" w:eastAsia="Calibri" w:cs="Calibri"/>
                <w:spacing w:val="-1"/>
              </w:rPr>
              <w:t>4.</w:t>
            </w:r>
            <w:r>
              <w:rPr>
                <w:spacing w:val="-1"/>
              </w:rPr>
              <w:t>排除脑器质性和躯体疾病所致的精神障碍。同时</w:t>
            </w:r>
            <w:r>
              <w:rPr>
                <w:spacing w:val="-2"/>
              </w:rPr>
              <w:t>注意与精神活</w:t>
            </w:r>
            <w:r>
              <w:rPr/>
              <w:t xml:space="preserve">  </w:t>
            </w:r>
            <w:r>
              <w:rPr/>
              <w:t>性物质所致精神障碍、精神分裂症以及偏执性人格障碍</w:t>
            </w:r>
            <w:r>
              <w:rPr>
                <w:spacing w:val="-1"/>
              </w:rPr>
              <w:t>等相鉴别。</w:t>
            </w:r>
          </w:p>
        </w:tc>
      </w:tr>
      <w:tr>
        <w:trPr>
          <w:trHeight w:val="1807" w:hRule="atLeast"/>
        </w:trPr>
        <w:tc>
          <w:tcPr>
            <w:tcW w:w="939" w:type="dxa"/>
            <w:vAlign w:val="top"/>
          </w:tcPr>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ind w:left="358"/>
              <w:spacing w:before="73" w:line="181" w:lineRule="auto"/>
              <w:rPr>
                <w:rFonts w:ascii="Calibri" w:hAnsi="Calibri" w:eastAsia="Calibri" w:cs="Calibri"/>
                <w:sz w:val="24"/>
                <w:szCs w:val="24"/>
              </w:rPr>
            </w:pPr>
            <w:r>
              <w:rPr>
                <w:rFonts w:ascii="Calibri" w:hAnsi="Calibri" w:eastAsia="Calibri" w:cs="Calibri"/>
                <w:sz w:val="24"/>
                <w:szCs w:val="24"/>
                <w:spacing w:val="-7"/>
              </w:rPr>
              <w:t>20</w:t>
            </w:r>
          </w:p>
        </w:tc>
        <w:tc>
          <w:tcPr>
            <w:tcW w:w="2237"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402"/>
              <w:spacing w:before="103" w:line="201" w:lineRule="auto"/>
              <w:rPr/>
            </w:pPr>
            <w:r>
              <w:rPr>
                <w:spacing w:val="-2"/>
              </w:rPr>
              <w:t>双相情感障碍</w:t>
            </w:r>
          </w:p>
        </w:tc>
        <w:tc>
          <w:tcPr>
            <w:tcW w:w="10348" w:type="dxa"/>
            <w:vAlign w:val="top"/>
          </w:tcPr>
          <w:p>
            <w:pPr>
              <w:pStyle w:val="TableText"/>
              <w:ind w:left="109" w:right="104" w:firstLine="14"/>
              <w:spacing w:before="81" w:line="200" w:lineRule="auto"/>
              <w:jc w:val="both"/>
              <w:rPr/>
            </w:pPr>
            <w:r>
              <w:rPr>
                <w:rFonts w:ascii="Calibri" w:hAnsi="Calibri" w:eastAsia="Calibri" w:cs="Calibri"/>
                <w:spacing w:val="-2"/>
              </w:rPr>
              <w:t>1.</w:t>
            </w:r>
            <w:r>
              <w:rPr>
                <w:spacing w:val="-2"/>
              </w:rPr>
              <w:t>必须符合躁狂和轻躁狂发作、混合性发作及抑郁发作的症状标准；</w:t>
            </w:r>
            <w:r>
              <w:rPr>
                <w:rFonts w:ascii="Calibri" w:hAnsi="Calibri" w:eastAsia="Calibri" w:cs="Calibri"/>
                <w:spacing w:val="-2"/>
              </w:rPr>
              <w:t>2.</w:t>
            </w:r>
            <w:r>
              <w:rPr>
                <w:spacing w:val="-2"/>
              </w:rPr>
              <w:t>严重程度特点：躁狂、</w:t>
            </w:r>
            <w:r>
              <w:rPr>
                <w:spacing w:val="-3"/>
              </w:rPr>
              <w:t>抑郁</w:t>
            </w:r>
            <w:r>
              <w:rPr/>
              <w:t xml:space="preserve"> </w:t>
            </w:r>
            <w:r>
              <w:rPr>
                <w:spacing w:val="-1"/>
              </w:rPr>
              <w:t>发作及混合性发作均可能使患者感到痛苦</w:t>
            </w:r>
            <w:r>
              <w:rPr>
                <w:spacing w:val="-29"/>
              </w:rPr>
              <w:t xml:space="preserve"> </w:t>
            </w:r>
            <w:r>
              <w:rPr>
                <w:spacing w:val="-1"/>
              </w:rPr>
              <w:t>，或使患者社会功能明显损害，但轻躁</w:t>
            </w:r>
            <w:r>
              <w:rPr>
                <w:spacing w:val="-2"/>
              </w:rPr>
              <w:t>狂发作时社会功</w:t>
            </w:r>
            <w:r>
              <w:rPr/>
              <w:t xml:space="preserve">  </w:t>
            </w:r>
            <w:r>
              <w:rPr>
                <w:spacing w:val="-1"/>
              </w:rPr>
              <w:t>能无明显损害或程度很低</w:t>
            </w:r>
            <w:r>
              <w:rPr>
                <w:spacing w:val="-30"/>
              </w:rPr>
              <w:t xml:space="preserve"> </w:t>
            </w:r>
            <w:r>
              <w:rPr>
                <w:spacing w:val="-1"/>
              </w:rPr>
              <w:t>；</w:t>
            </w:r>
            <w:r>
              <w:rPr>
                <w:rFonts w:ascii="Calibri" w:hAnsi="Calibri" w:eastAsia="Calibri" w:cs="Calibri"/>
                <w:spacing w:val="-1"/>
              </w:rPr>
              <w:t>3.</w:t>
            </w:r>
            <w:r>
              <w:rPr>
                <w:spacing w:val="-1"/>
              </w:rPr>
              <w:t>病程特点：躁狂发作或轻躁狂发作持续一周以上。为当</w:t>
            </w:r>
            <w:r>
              <w:rPr>
                <w:spacing w:val="-2"/>
              </w:rPr>
              <w:t>前发作符合</w:t>
            </w:r>
            <w:r>
              <w:rPr/>
              <w:t xml:space="preserve">  </w:t>
            </w:r>
            <w:r>
              <w:rPr>
                <w:spacing w:val="-1"/>
              </w:rPr>
              <w:t>躁狂（轻躁狂）或抑郁发作的诊断标准</w:t>
            </w:r>
            <w:r>
              <w:rPr>
                <w:spacing w:val="-29"/>
              </w:rPr>
              <w:t xml:space="preserve"> </w:t>
            </w:r>
            <w:r>
              <w:rPr>
                <w:spacing w:val="-1"/>
              </w:rPr>
              <w:t>，而过去有另一临床相或混合性发作。两</w:t>
            </w:r>
            <w:r>
              <w:rPr>
                <w:spacing w:val="-2"/>
              </w:rPr>
              <w:t>相常为反复交替</w:t>
            </w:r>
            <w:r>
              <w:rPr/>
              <w:t xml:space="preserve">  </w:t>
            </w:r>
            <w:r>
              <w:rPr>
                <w:spacing w:val="-1"/>
              </w:rPr>
              <w:t>或循环发作</w:t>
            </w:r>
            <w:r>
              <w:rPr>
                <w:spacing w:val="-30"/>
              </w:rPr>
              <w:t xml:space="preserve"> </w:t>
            </w:r>
            <w:r>
              <w:rPr>
                <w:spacing w:val="-1"/>
              </w:rPr>
              <w:t>；</w:t>
            </w:r>
            <w:r>
              <w:rPr>
                <w:rFonts w:ascii="Calibri" w:hAnsi="Calibri" w:eastAsia="Calibri" w:cs="Calibri"/>
                <w:spacing w:val="-1"/>
              </w:rPr>
              <w:t>4.</w:t>
            </w:r>
            <w:r>
              <w:rPr>
                <w:spacing w:val="-1"/>
              </w:rPr>
              <w:t>临床诊断要依据系统的现病史及过去有关心境障碍发作史和精神检查</w:t>
            </w:r>
            <w:r>
              <w:rPr>
                <w:spacing w:val="-2"/>
              </w:rPr>
              <w:t>。要注意与</w:t>
            </w:r>
          </w:p>
        </w:tc>
      </w:tr>
    </w:tbl>
    <w:p>
      <w:pPr>
        <w:rPr>
          <w:rFonts w:ascii="Arial"/>
          <w:sz w:val="21"/>
        </w:rPr>
      </w:pPr>
      <w:r/>
    </w:p>
    <w:p>
      <w:pPr>
        <w:sectPr>
          <w:footerReference w:type="default" r:id="rId4"/>
          <w:pgSz w:w="16839" w:h="11906"/>
          <w:pgMar w:top="1012" w:right="1654" w:bottom="1326" w:left="1654" w:header="0" w:footer="1073" w:gutter="0"/>
        </w:sectPr>
        <w:rPr>
          <w:rFonts w:ascii="Arial" w:hAnsi="Arial" w:eastAsia="Arial" w:cs="Arial"/>
          <w:sz w:val="21"/>
          <w:szCs w:val="21"/>
        </w:rPr>
      </w:pPr>
    </w:p>
    <w:p>
      <w:pPr>
        <w:spacing w:before="21"/>
        <w:rPr/>
      </w:pPr>
      <w:r/>
    </w:p>
    <w:p>
      <w:pPr>
        <w:spacing w:before="21"/>
        <w:rPr/>
      </w:pPr>
      <w:r/>
    </w:p>
    <w:p>
      <w:pPr>
        <w:spacing w:before="21"/>
        <w:rPr/>
      </w:pPr>
      <w:r/>
    </w:p>
    <w:tbl>
      <w:tblPr>
        <w:tblStyle w:val="TableNormal"/>
        <w:tblW w:w="1352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39"/>
        <w:gridCol w:w="2237"/>
        <w:gridCol w:w="10348"/>
      </w:tblGrid>
      <w:tr>
        <w:trPr>
          <w:trHeight w:val="729" w:hRule="atLeast"/>
        </w:trPr>
        <w:tc>
          <w:tcPr>
            <w:tcW w:w="939" w:type="dxa"/>
            <w:vAlign w:val="top"/>
          </w:tcPr>
          <w:p>
            <w:pPr>
              <w:rPr>
                <w:rFonts w:ascii="Arial"/>
                <w:sz w:val="21"/>
              </w:rPr>
            </w:pPr>
            <w:r/>
          </w:p>
        </w:tc>
        <w:tc>
          <w:tcPr>
            <w:tcW w:w="2237" w:type="dxa"/>
            <w:vAlign w:val="top"/>
          </w:tcPr>
          <w:p>
            <w:pPr>
              <w:rPr>
                <w:rFonts w:ascii="Arial"/>
                <w:sz w:val="21"/>
              </w:rPr>
            </w:pPr>
            <w:r/>
          </w:p>
        </w:tc>
        <w:tc>
          <w:tcPr>
            <w:tcW w:w="10348" w:type="dxa"/>
            <w:vAlign w:val="top"/>
          </w:tcPr>
          <w:p>
            <w:pPr>
              <w:pStyle w:val="TableText"/>
              <w:ind w:left="107" w:right="159" w:firstLine="1"/>
              <w:spacing w:before="80" w:line="186" w:lineRule="auto"/>
              <w:rPr/>
            </w:pPr>
            <w:r>
              <w:rPr>
                <w:spacing w:val="-1"/>
              </w:rPr>
              <w:t>分裂情感性精神障碍病程中的双相表现及环性心境障碍相鉴别，</w:t>
            </w:r>
            <w:r>
              <w:rPr>
                <w:spacing w:val="-36"/>
              </w:rPr>
              <w:t xml:space="preserve"> </w:t>
            </w:r>
            <w:r>
              <w:rPr>
                <w:spacing w:val="-1"/>
              </w:rPr>
              <w:t>同时注意与双相障碍共病的物质</w:t>
            </w:r>
            <w:r>
              <w:rPr/>
              <w:t xml:space="preserve"> </w:t>
            </w:r>
            <w:r>
              <w:rPr>
                <w:spacing w:val="-1"/>
              </w:rPr>
              <w:t>依赖或躯体疾病的存在。</w:t>
            </w:r>
          </w:p>
        </w:tc>
      </w:tr>
      <w:tr>
        <w:trPr>
          <w:trHeight w:val="2164" w:hRule="atLeast"/>
        </w:trPr>
        <w:tc>
          <w:tcPr>
            <w:tcW w:w="939"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ind w:left="358"/>
              <w:spacing w:before="73" w:line="181" w:lineRule="auto"/>
              <w:rPr>
                <w:rFonts w:ascii="Calibri" w:hAnsi="Calibri" w:eastAsia="Calibri" w:cs="Calibri"/>
                <w:sz w:val="24"/>
                <w:szCs w:val="24"/>
              </w:rPr>
            </w:pPr>
            <w:r>
              <w:rPr>
                <w:rFonts w:ascii="Calibri" w:hAnsi="Calibri" w:eastAsia="Calibri" w:cs="Calibri"/>
                <w:sz w:val="24"/>
                <w:szCs w:val="24"/>
                <w:spacing w:val="-7"/>
              </w:rPr>
              <w:t>21</w:t>
            </w:r>
          </w:p>
        </w:tc>
        <w:tc>
          <w:tcPr>
            <w:tcW w:w="2237" w:type="dxa"/>
            <w:vAlign w:val="top"/>
          </w:tcPr>
          <w:p>
            <w:pPr>
              <w:spacing w:line="304" w:lineRule="auto"/>
              <w:rPr>
                <w:rFonts w:ascii="Arial"/>
                <w:sz w:val="21"/>
              </w:rPr>
            </w:pPr>
            <w:r/>
          </w:p>
          <w:p>
            <w:pPr>
              <w:spacing w:line="305" w:lineRule="auto"/>
              <w:rPr>
                <w:rFonts w:ascii="Arial"/>
                <w:sz w:val="21"/>
              </w:rPr>
            </w:pPr>
            <w:r/>
          </w:p>
          <w:p>
            <w:pPr>
              <w:spacing w:line="305" w:lineRule="auto"/>
              <w:rPr>
                <w:rFonts w:ascii="Arial"/>
                <w:sz w:val="21"/>
              </w:rPr>
            </w:pPr>
            <w:r/>
          </w:p>
          <w:p>
            <w:pPr>
              <w:pStyle w:val="TableText"/>
              <w:ind w:left="159"/>
              <w:spacing w:before="103" w:line="200" w:lineRule="auto"/>
              <w:rPr/>
            </w:pPr>
            <w:r>
              <w:rPr>
                <w:spacing w:val="-1"/>
              </w:rPr>
              <w:t>癫痫所致精神障碍</w:t>
            </w:r>
          </w:p>
        </w:tc>
        <w:tc>
          <w:tcPr>
            <w:tcW w:w="10348" w:type="dxa"/>
            <w:vAlign w:val="top"/>
          </w:tcPr>
          <w:p>
            <w:pPr>
              <w:pStyle w:val="TableText"/>
              <w:ind w:left="109" w:right="81" w:firstLine="14"/>
              <w:spacing w:before="76" w:line="206" w:lineRule="auto"/>
              <w:rPr/>
            </w:pPr>
            <w:r>
              <w:rPr>
                <w:rFonts w:ascii="Calibri" w:hAnsi="Calibri" w:eastAsia="Calibri" w:cs="Calibri"/>
                <w:spacing w:val="-2"/>
              </w:rPr>
              <w:t>1.</w:t>
            </w:r>
            <w:r>
              <w:rPr>
                <w:spacing w:val="-2"/>
              </w:rPr>
              <w:t>有癫痫史或癫痫发作的依据</w:t>
            </w:r>
            <w:r>
              <w:rPr>
                <w:spacing w:val="-30"/>
              </w:rPr>
              <w:t xml:space="preserve"> </w:t>
            </w:r>
            <w:r>
              <w:rPr>
                <w:spacing w:val="-2"/>
              </w:rPr>
              <w:t>；</w:t>
            </w:r>
            <w:r>
              <w:rPr>
                <w:rFonts w:ascii="Calibri" w:hAnsi="Calibri" w:eastAsia="Calibri" w:cs="Calibri"/>
                <w:spacing w:val="-2"/>
              </w:rPr>
              <w:t>2.</w:t>
            </w:r>
            <w:r>
              <w:rPr>
                <w:spacing w:val="-2"/>
              </w:rPr>
              <w:t>呈发作性精神障碍</w:t>
            </w:r>
            <w:r>
              <w:rPr>
                <w:spacing w:val="-3"/>
              </w:rPr>
              <w:t>者，一般历时短暂，有不同程度的意识障碍，</w:t>
            </w:r>
            <w:r>
              <w:rPr/>
              <w:t xml:space="preserve"> </w:t>
            </w:r>
            <w:r>
              <w:rPr>
                <w:spacing w:val="-1"/>
              </w:rPr>
              <w:t>事后不能完全回忆；</w:t>
            </w:r>
          </w:p>
          <w:p>
            <w:pPr>
              <w:pStyle w:val="TableText"/>
              <w:ind w:left="108" w:right="106" w:firstLine="7"/>
              <w:spacing w:before="11" w:line="198" w:lineRule="auto"/>
              <w:jc w:val="both"/>
              <w:rPr/>
            </w:pPr>
            <w:r>
              <w:rPr>
                <w:rFonts w:ascii="Calibri" w:hAnsi="Calibri" w:eastAsia="Calibri" w:cs="Calibri"/>
                <w:spacing w:val="-2"/>
              </w:rPr>
              <w:t>3.</w:t>
            </w:r>
            <w:r>
              <w:rPr>
                <w:spacing w:val="-2"/>
              </w:rPr>
              <w:t>持续性精神障碍：如慢性癫痫性精神病、智能障碍和人格改变等，见于发作期间；</w:t>
            </w:r>
            <w:r>
              <w:rPr>
                <w:rFonts w:ascii="Calibri" w:hAnsi="Calibri" w:eastAsia="Calibri" w:cs="Calibri"/>
                <w:spacing w:val="-2"/>
              </w:rPr>
              <w:t>4.</w:t>
            </w:r>
            <w:r>
              <w:rPr>
                <w:spacing w:val="-2"/>
              </w:rPr>
              <w:t>脑电图检查</w:t>
            </w:r>
            <w:r>
              <w:rPr>
                <w:spacing w:val="5"/>
              </w:rPr>
              <w:t xml:space="preserve"> </w:t>
            </w:r>
            <w:r>
              <w:rPr>
                <w:spacing w:val="-1"/>
              </w:rPr>
              <w:t>可证实癫痫，但阴性结果不能排除诊断。除标准检查外，</w:t>
            </w:r>
            <w:r>
              <w:rPr>
                <w:spacing w:val="-35"/>
              </w:rPr>
              <w:t xml:space="preserve"> </w:t>
            </w:r>
            <w:r>
              <w:rPr>
                <w:spacing w:val="-1"/>
              </w:rPr>
              <w:t>尚可用脑电图的特殊检查技术提高阳性</w:t>
            </w:r>
            <w:r>
              <w:rPr/>
              <w:t xml:space="preserve">  </w:t>
            </w:r>
            <w:r>
              <w:rPr>
                <w:spacing w:val="-3"/>
              </w:rPr>
              <w:t>率。必要时应作 </w:t>
            </w:r>
            <w:r>
              <w:rPr>
                <w:rFonts w:ascii="Calibri" w:hAnsi="Calibri" w:eastAsia="Calibri" w:cs="Calibri"/>
                <w:spacing w:val="-3"/>
              </w:rPr>
              <w:t>CT</w:t>
            </w:r>
            <w:r>
              <w:rPr>
                <w:rFonts w:ascii="Calibri" w:hAnsi="Calibri" w:eastAsia="Calibri" w:cs="Calibri"/>
                <w:spacing w:val="-27"/>
              </w:rPr>
              <w:t xml:space="preserve"> </w:t>
            </w:r>
            <w:r>
              <w:rPr>
                <w:spacing w:val="-3"/>
              </w:rPr>
              <w:t>、</w:t>
            </w:r>
            <w:r>
              <w:rPr>
                <w:rFonts w:ascii="Calibri" w:hAnsi="Calibri" w:eastAsia="Calibri" w:cs="Calibri"/>
                <w:spacing w:val="-3"/>
              </w:rPr>
              <w:t>MRI</w:t>
            </w:r>
            <w:r>
              <w:rPr>
                <w:rFonts w:ascii="Calibri" w:hAnsi="Calibri" w:eastAsia="Calibri" w:cs="Calibri"/>
                <w:spacing w:val="16"/>
              </w:rPr>
              <w:t xml:space="preserve"> </w:t>
            </w:r>
            <w:r>
              <w:rPr>
                <w:spacing w:val="-3"/>
              </w:rPr>
              <w:t>等其他检查</w:t>
            </w:r>
            <w:r>
              <w:rPr>
                <w:spacing w:val="-29"/>
              </w:rPr>
              <w:t xml:space="preserve"> </w:t>
            </w:r>
            <w:r>
              <w:rPr>
                <w:spacing w:val="-3"/>
              </w:rPr>
              <w:t>，以排除继发性癫痫可能</w:t>
            </w:r>
            <w:r>
              <w:rPr>
                <w:spacing w:val="-30"/>
              </w:rPr>
              <w:t xml:space="preserve"> </w:t>
            </w:r>
            <w:r>
              <w:rPr>
                <w:spacing w:val="-3"/>
              </w:rPr>
              <w:t>；</w:t>
            </w:r>
            <w:r>
              <w:rPr>
                <w:rFonts w:ascii="Calibri" w:hAnsi="Calibri" w:eastAsia="Calibri" w:cs="Calibri"/>
                <w:spacing w:val="-3"/>
              </w:rPr>
              <w:t>5.</w:t>
            </w:r>
            <w:r>
              <w:rPr>
                <w:spacing w:val="-3"/>
              </w:rPr>
              <w:t>根据癫痫的证据，其精神障碍</w:t>
            </w:r>
            <w:r>
              <w:rPr/>
              <w:t xml:space="preserve">  </w:t>
            </w:r>
            <w:r>
              <w:rPr/>
              <w:t>的发生、病程与癫痫相关，结合实验室检查结</w:t>
            </w:r>
            <w:r>
              <w:rPr>
                <w:spacing w:val="-1"/>
              </w:rPr>
              <w:t>果可作诊断。</w:t>
            </w:r>
          </w:p>
        </w:tc>
      </w:tr>
      <w:tr>
        <w:trPr>
          <w:trHeight w:val="3243" w:hRule="atLeast"/>
        </w:trPr>
        <w:tc>
          <w:tcPr>
            <w:tcW w:w="939"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ind w:left="358"/>
              <w:spacing w:before="73" w:line="181" w:lineRule="auto"/>
              <w:rPr>
                <w:rFonts w:ascii="Calibri" w:hAnsi="Calibri" w:eastAsia="Calibri" w:cs="Calibri"/>
                <w:sz w:val="24"/>
                <w:szCs w:val="24"/>
              </w:rPr>
            </w:pPr>
            <w:r>
              <w:rPr>
                <w:rFonts w:ascii="Calibri" w:hAnsi="Calibri" w:eastAsia="Calibri" w:cs="Calibri"/>
                <w:sz w:val="24"/>
                <w:szCs w:val="24"/>
                <w:spacing w:val="-7"/>
              </w:rPr>
              <w:t>22</w:t>
            </w:r>
          </w:p>
        </w:tc>
        <w:tc>
          <w:tcPr>
            <w:tcW w:w="2237"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399"/>
              <w:spacing w:before="103" w:line="201" w:lineRule="auto"/>
              <w:rPr/>
            </w:pPr>
            <w:r>
              <w:rPr>
                <w:spacing w:val="-1"/>
              </w:rPr>
              <w:t>精神发育迟滞</w:t>
            </w:r>
          </w:p>
        </w:tc>
        <w:tc>
          <w:tcPr>
            <w:tcW w:w="10348" w:type="dxa"/>
            <w:vAlign w:val="top"/>
          </w:tcPr>
          <w:p>
            <w:pPr>
              <w:pStyle w:val="TableText"/>
              <w:ind w:left="109" w:right="151" w:firstLine="14"/>
              <w:spacing w:before="78" w:line="206" w:lineRule="auto"/>
              <w:jc w:val="both"/>
              <w:rPr/>
            </w:pPr>
            <w:r>
              <w:rPr>
                <w:rFonts w:ascii="Calibri" w:hAnsi="Calibri" w:eastAsia="Calibri" w:cs="Calibri"/>
                <w:spacing w:val="-1"/>
              </w:rPr>
              <w:t>1.</w:t>
            </w:r>
            <w:r>
              <w:rPr>
                <w:spacing w:val="-1"/>
              </w:rPr>
              <w:t>智力比同龄人显著低下，标准智力测评的智高</w:t>
            </w:r>
            <w:r>
              <w:rPr>
                <w:rFonts w:ascii="Calibri" w:hAnsi="Calibri" w:eastAsia="Calibri" w:cs="Calibri"/>
                <w:spacing w:val="-1"/>
              </w:rPr>
              <w:t>&lt;70</w:t>
            </w:r>
            <w:r>
              <w:rPr>
                <w:rFonts w:ascii="Calibri" w:hAnsi="Calibri" w:eastAsia="Calibri" w:cs="Calibri"/>
                <w:spacing w:val="-12"/>
              </w:rPr>
              <w:t xml:space="preserve"> </w:t>
            </w:r>
            <w:r>
              <w:rPr>
                <w:spacing w:val="-1"/>
              </w:rPr>
              <w:t>；</w:t>
            </w:r>
            <w:r>
              <w:rPr>
                <w:rFonts w:ascii="Calibri" w:hAnsi="Calibri" w:eastAsia="Calibri" w:cs="Calibri"/>
                <w:spacing w:val="-1"/>
              </w:rPr>
              <w:t>2.</w:t>
            </w:r>
            <w:r>
              <w:rPr>
                <w:spacing w:val="-2"/>
              </w:rPr>
              <w:t>社会适应能力较相同文化背景的同龄人低</w:t>
            </w:r>
            <w:r>
              <w:rPr/>
              <w:t xml:space="preserve"> </w:t>
            </w:r>
            <w:r>
              <w:rPr>
                <w:spacing w:val="-2"/>
              </w:rPr>
              <w:t>下。可用标准的社会适应行为量表评定其水平</w:t>
            </w:r>
            <w:r>
              <w:rPr>
                <w:spacing w:val="-29"/>
              </w:rPr>
              <w:t xml:space="preserve"> </w:t>
            </w:r>
            <w:r>
              <w:rPr>
                <w:spacing w:val="-2"/>
              </w:rPr>
              <w:t>；</w:t>
            </w:r>
            <w:r>
              <w:rPr>
                <w:rFonts w:ascii="Calibri" w:hAnsi="Calibri" w:eastAsia="Calibri" w:cs="Calibri"/>
                <w:spacing w:val="-2"/>
              </w:rPr>
              <w:t>3.</w:t>
            </w:r>
            <w:r>
              <w:rPr>
                <w:spacing w:val="-2"/>
              </w:rPr>
              <w:t>起病于 </w:t>
            </w:r>
            <w:r>
              <w:rPr>
                <w:rFonts w:ascii="Calibri" w:hAnsi="Calibri" w:eastAsia="Calibri" w:cs="Calibri"/>
                <w:spacing w:val="-2"/>
              </w:rPr>
              <w:t>1</w:t>
            </w:r>
            <w:r>
              <w:rPr>
                <w:rFonts w:ascii="Calibri" w:hAnsi="Calibri" w:eastAsia="Calibri" w:cs="Calibri"/>
                <w:spacing w:val="-3"/>
              </w:rPr>
              <w:t>8</w:t>
            </w:r>
            <w:r>
              <w:rPr>
                <w:rFonts w:ascii="Calibri" w:hAnsi="Calibri" w:eastAsia="Calibri" w:cs="Calibri"/>
                <w:spacing w:val="14"/>
              </w:rPr>
              <w:t xml:space="preserve"> </w:t>
            </w:r>
            <w:r>
              <w:rPr>
                <w:spacing w:val="-3"/>
              </w:rPr>
              <w:t>岁以前</w:t>
            </w:r>
            <w:r>
              <w:rPr>
                <w:spacing w:val="-30"/>
              </w:rPr>
              <w:t xml:space="preserve"> </w:t>
            </w:r>
            <w:r>
              <w:rPr>
                <w:spacing w:val="-3"/>
              </w:rPr>
              <w:t>；</w:t>
            </w:r>
            <w:r>
              <w:rPr>
                <w:rFonts w:ascii="Calibri" w:hAnsi="Calibri" w:eastAsia="Calibri" w:cs="Calibri"/>
                <w:spacing w:val="-3"/>
              </w:rPr>
              <w:t>4.</w:t>
            </w:r>
            <w:r>
              <w:rPr>
                <w:spacing w:val="-3"/>
              </w:rPr>
              <w:t>部分患者有某些特殊的体</w:t>
            </w:r>
            <w:r>
              <w:rPr/>
              <w:t xml:space="preserve"> </w:t>
            </w:r>
            <w:r>
              <w:rPr>
                <w:spacing w:val="-1"/>
              </w:rPr>
              <w:t>态、面容、躯体疾病及神经系统体征；</w:t>
            </w:r>
          </w:p>
          <w:p>
            <w:pPr>
              <w:pStyle w:val="TableText"/>
              <w:ind w:left="105" w:firstLine="9"/>
              <w:spacing w:before="4" w:line="203" w:lineRule="auto"/>
              <w:rPr/>
            </w:pPr>
            <w:r>
              <w:rPr>
                <w:rFonts w:ascii="Calibri" w:hAnsi="Calibri" w:eastAsia="Calibri" w:cs="Calibri"/>
                <w:spacing w:val="-9"/>
              </w:rPr>
              <w:t>5.</w:t>
            </w:r>
            <w:r>
              <w:rPr>
                <w:spacing w:val="-9"/>
              </w:rPr>
              <w:t>实验室检查</w:t>
            </w:r>
            <w:r>
              <w:rPr>
                <w:spacing w:val="-35"/>
              </w:rPr>
              <w:t>：（</w:t>
            </w:r>
            <w:r>
              <w:rPr>
                <w:spacing w:val="-8"/>
              </w:rPr>
              <w:t xml:space="preserve"> </w:t>
            </w:r>
            <w:r>
              <w:rPr>
                <w:rFonts w:ascii="Calibri" w:hAnsi="Calibri" w:eastAsia="Calibri" w:cs="Calibri"/>
                <w:spacing w:val="-9"/>
              </w:rPr>
              <w:t>1</w:t>
            </w:r>
            <w:r>
              <w:rPr>
                <w:rFonts w:ascii="Calibri" w:hAnsi="Calibri" w:eastAsia="Calibri" w:cs="Calibri"/>
                <w:spacing w:val="-12"/>
              </w:rPr>
              <w:t xml:space="preserve"> </w:t>
            </w:r>
            <w:r>
              <w:rPr>
                <w:spacing w:val="-9"/>
              </w:rPr>
              <w:t>）已标化的智力测评了解 </w:t>
            </w:r>
            <w:r>
              <w:rPr>
                <w:rFonts w:ascii="Calibri" w:hAnsi="Calibri" w:eastAsia="Calibri" w:cs="Calibri"/>
                <w:spacing w:val="-9"/>
              </w:rPr>
              <w:t>IQ</w:t>
            </w:r>
            <w:r>
              <w:rPr>
                <w:spacing w:val="-9"/>
              </w:rPr>
              <w:t>，</w:t>
            </w:r>
            <w:r>
              <w:rPr>
                <w:spacing w:val="-44"/>
              </w:rPr>
              <w:t xml:space="preserve"> </w:t>
            </w:r>
            <w:r>
              <w:rPr>
                <w:spacing w:val="-9"/>
              </w:rPr>
              <w:t>目前国内常用的有：丹佛发育筛查测验（ </w:t>
            </w:r>
            <w:r>
              <w:rPr>
                <w:rFonts w:ascii="Calibri" w:hAnsi="Calibri" w:eastAsia="Calibri" w:cs="Calibri"/>
                <w:spacing w:val="-9"/>
              </w:rPr>
              <w:t>DDST </w:t>
            </w:r>
            <w:r>
              <w:rPr>
                <w:spacing w:val="-9"/>
              </w:rPr>
              <w:t>）、</w:t>
            </w:r>
            <w:r>
              <w:rPr/>
              <w:t xml:space="preserve"> </w:t>
            </w:r>
            <w:r>
              <w:rPr>
                <w:spacing w:val="-7"/>
              </w:rPr>
              <w:t>贝利婴幼儿发展量表（ </w:t>
            </w:r>
            <w:r>
              <w:rPr>
                <w:rFonts w:ascii="Calibri" w:hAnsi="Calibri" w:eastAsia="Calibri" w:cs="Calibri"/>
                <w:spacing w:val="-7"/>
              </w:rPr>
              <w:t>BS</w:t>
            </w:r>
            <w:r>
              <w:rPr>
                <w:spacing w:val="-7"/>
              </w:rPr>
              <w:t>Ⅱ )</w:t>
            </w:r>
            <w:r>
              <w:rPr>
                <w:spacing w:val="63"/>
                <w:w w:val="101"/>
              </w:rPr>
              <w:t xml:space="preserve"> </w:t>
            </w:r>
            <w:r>
              <w:rPr>
                <w:spacing w:val="-7"/>
              </w:rPr>
              <w:t>、格赛尔发育量表（</w:t>
            </w:r>
            <w:r>
              <w:rPr>
                <w:spacing w:val="-17"/>
              </w:rPr>
              <w:t xml:space="preserve"> </w:t>
            </w:r>
            <w:r>
              <w:rPr>
                <w:rFonts w:ascii="Calibri" w:hAnsi="Calibri" w:eastAsia="Calibri" w:cs="Calibri"/>
                <w:spacing w:val="-7"/>
              </w:rPr>
              <w:t>GD</w:t>
            </w:r>
            <w:r>
              <w:rPr>
                <w:rFonts w:ascii="Calibri" w:hAnsi="Calibri" w:eastAsia="Calibri" w:cs="Calibri"/>
                <w:spacing w:val="-8"/>
              </w:rPr>
              <w:t>S </w:t>
            </w:r>
            <w:r>
              <w:rPr>
                <w:spacing w:val="-8"/>
              </w:rPr>
              <w:t>）、中国韦氏幼儿智力量表（</w:t>
            </w:r>
            <w:r>
              <w:rPr>
                <w:spacing w:val="-17"/>
              </w:rPr>
              <w:t xml:space="preserve"> </w:t>
            </w:r>
            <w:r>
              <w:rPr>
                <w:rFonts w:ascii="Calibri" w:hAnsi="Calibri" w:eastAsia="Calibri" w:cs="Calibri"/>
                <w:spacing w:val="-8"/>
              </w:rPr>
              <w:t>C-WYCSI </w:t>
            </w:r>
            <w:r>
              <w:rPr>
                <w:spacing w:val="-8"/>
              </w:rPr>
              <w:t>）、</w:t>
            </w:r>
            <w:r>
              <w:rPr/>
              <w:t xml:space="preserve">   </w:t>
            </w:r>
            <w:r>
              <w:rPr>
                <w:rFonts w:ascii="Calibri" w:hAnsi="Calibri" w:eastAsia="Calibri" w:cs="Calibri"/>
                <w:spacing w:val="-7"/>
              </w:rPr>
              <w:t>Peobody</w:t>
            </w:r>
            <w:r>
              <w:rPr>
                <w:rFonts w:ascii="Calibri" w:hAnsi="Calibri" w:eastAsia="Calibri" w:cs="Calibri"/>
                <w:spacing w:val="43"/>
                <w:w w:val="101"/>
              </w:rPr>
              <w:t xml:space="preserve"> </w:t>
            </w:r>
            <w:r>
              <w:rPr>
                <w:spacing w:val="-7"/>
              </w:rPr>
              <w:t>图片词汇测验（ </w:t>
            </w:r>
            <w:r>
              <w:rPr>
                <w:rFonts w:ascii="Calibri" w:hAnsi="Calibri" w:eastAsia="Calibri" w:cs="Calibri"/>
                <w:spacing w:val="-7"/>
              </w:rPr>
              <w:t>PPVT </w:t>
            </w:r>
            <w:r>
              <w:rPr>
                <w:spacing w:val="-7"/>
              </w:rPr>
              <w:t>）等。（</w:t>
            </w:r>
            <w:r>
              <w:rPr>
                <w:spacing w:val="-14"/>
              </w:rPr>
              <w:t xml:space="preserve"> </w:t>
            </w:r>
            <w:r>
              <w:rPr>
                <w:rFonts w:ascii="Calibri" w:hAnsi="Calibri" w:eastAsia="Calibri" w:cs="Calibri"/>
                <w:spacing w:val="-7"/>
              </w:rPr>
              <w:t>2 </w:t>
            </w:r>
            <w:r>
              <w:rPr>
                <w:spacing w:val="-7"/>
              </w:rPr>
              <w:t>）适应性量表：如儿童适应行为量表、婴儿</w:t>
            </w:r>
            <w:r>
              <w:rPr>
                <w:rFonts w:ascii="Calibri" w:hAnsi="Calibri" w:eastAsia="Calibri" w:cs="Calibri"/>
                <w:spacing w:val="-7"/>
              </w:rPr>
              <w:t>-</w:t>
            </w:r>
            <w:r>
              <w:rPr>
                <w:spacing w:val="-7"/>
              </w:rPr>
              <w:t>初中学生社</w:t>
            </w:r>
            <w:r>
              <w:rPr/>
              <w:t xml:space="preserve">     </w:t>
            </w:r>
            <w:r>
              <w:rPr>
                <w:spacing w:val="-6"/>
              </w:rPr>
              <w:t>会生活能力量表等，可评定其适应能力。（</w:t>
            </w:r>
            <w:r>
              <w:rPr>
                <w:spacing w:val="-16"/>
              </w:rPr>
              <w:t xml:space="preserve"> </w:t>
            </w:r>
            <w:r>
              <w:rPr>
                <w:rFonts w:ascii="Calibri" w:hAnsi="Calibri" w:eastAsia="Calibri" w:cs="Calibri"/>
                <w:spacing w:val="-6"/>
              </w:rPr>
              <w:t>3 </w:t>
            </w:r>
            <w:r>
              <w:rPr>
                <w:spacing w:val="-7"/>
              </w:rPr>
              <w:t>）某些病例还可进行 </w:t>
            </w:r>
            <w:r>
              <w:rPr>
                <w:rFonts w:ascii="Calibri" w:hAnsi="Calibri" w:eastAsia="Calibri" w:cs="Calibri"/>
                <w:spacing w:val="-7"/>
              </w:rPr>
              <w:t>CT</w:t>
            </w:r>
            <w:r>
              <w:rPr>
                <w:rFonts w:ascii="Calibri" w:hAnsi="Calibri" w:eastAsia="Calibri" w:cs="Calibri"/>
                <w:spacing w:val="-28"/>
              </w:rPr>
              <w:t xml:space="preserve"> </w:t>
            </w:r>
            <w:r>
              <w:rPr>
                <w:spacing w:val="-7"/>
              </w:rPr>
              <w:t>、</w:t>
            </w:r>
            <w:r>
              <w:rPr>
                <w:rFonts w:ascii="Calibri" w:hAnsi="Calibri" w:eastAsia="Calibri" w:cs="Calibri"/>
                <w:spacing w:val="-7"/>
              </w:rPr>
              <w:t>MRI</w:t>
            </w:r>
            <w:r>
              <w:rPr>
                <w:rFonts w:ascii="Calibri" w:hAnsi="Calibri" w:eastAsia="Calibri" w:cs="Calibri"/>
                <w:spacing w:val="-26"/>
              </w:rPr>
              <w:t xml:space="preserve"> </w:t>
            </w:r>
            <w:r>
              <w:rPr>
                <w:spacing w:val="-7"/>
              </w:rPr>
              <w:t>、内分泌水平（如甲状</w:t>
            </w:r>
            <w:r>
              <w:rPr/>
              <w:t xml:space="preserve">   </w:t>
            </w:r>
            <w:r>
              <w:rPr>
                <w:spacing w:val="-3"/>
              </w:rPr>
              <w:t>腺）的测评，染色体及遗传学检查，免疫学检查，病</w:t>
            </w:r>
            <w:r>
              <w:rPr>
                <w:spacing w:val="-4"/>
              </w:rPr>
              <w:t>源学检查等，对明确某些患儿的病因有帮助</w:t>
            </w:r>
            <w:r>
              <w:rPr>
                <w:spacing w:val="-31"/>
              </w:rPr>
              <w:t xml:space="preserve"> </w:t>
            </w:r>
            <w:r>
              <w:rPr>
                <w:spacing w:val="-4"/>
              </w:rPr>
              <w:t>；</w:t>
            </w:r>
            <w:r>
              <w:rPr/>
              <w:t xml:space="preserve"> </w:t>
            </w:r>
            <w:r>
              <w:rPr>
                <w:rFonts w:ascii="Calibri" w:hAnsi="Calibri" w:eastAsia="Calibri" w:cs="Calibri"/>
                <w:spacing w:val="-2"/>
              </w:rPr>
              <w:t>6.</w:t>
            </w:r>
            <w:r>
              <w:rPr>
                <w:spacing w:val="-2"/>
              </w:rPr>
              <w:t>对同时存在的其他精神病应单独列出诊断，如儿童孤独症、精神分裂症等。</w:t>
            </w:r>
          </w:p>
        </w:tc>
      </w:tr>
      <w:tr>
        <w:trPr>
          <w:trHeight w:val="1084" w:hRule="atLeast"/>
        </w:trPr>
        <w:tc>
          <w:tcPr>
            <w:tcW w:w="939" w:type="dxa"/>
            <w:vAlign w:val="top"/>
          </w:tcPr>
          <w:p>
            <w:pPr>
              <w:spacing w:line="468" w:lineRule="auto"/>
              <w:rPr>
                <w:rFonts w:ascii="Arial"/>
                <w:sz w:val="21"/>
              </w:rPr>
            </w:pPr>
            <w:r/>
          </w:p>
          <w:p>
            <w:pPr>
              <w:ind w:left="358"/>
              <w:spacing w:before="74" w:line="181" w:lineRule="auto"/>
              <w:rPr>
                <w:rFonts w:ascii="Calibri" w:hAnsi="Calibri" w:eastAsia="Calibri" w:cs="Calibri"/>
                <w:sz w:val="24"/>
                <w:szCs w:val="24"/>
              </w:rPr>
            </w:pPr>
            <w:r>
              <w:rPr>
                <w:rFonts w:ascii="Calibri" w:hAnsi="Calibri" w:eastAsia="Calibri" w:cs="Calibri"/>
                <w:sz w:val="24"/>
                <w:szCs w:val="24"/>
                <w:spacing w:val="-7"/>
              </w:rPr>
              <w:t>23</w:t>
            </w:r>
          </w:p>
        </w:tc>
        <w:tc>
          <w:tcPr>
            <w:tcW w:w="2237" w:type="dxa"/>
            <w:vAlign w:val="top"/>
          </w:tcPr>
          <w:p>
            <w:pPr>
              <w:pStyle w:val="TableText"/>
              <w:ind w:left="388" w:right="277" w:hanging="109"/>
              <w:spacing w:before="257" w:line="204" w:lineRule="auto"/>
              <w:rPr/>
            </w:pPr>
            <w:r>
              <w:rPr>
                <w:spacing w:val="-1"/>
              </w:rPr>
              <w:t>慢性肾功能衰竭</w:t>
            </w:r>
            <w:r>
              <w:rPr>
                <w:spacing w:val="1"/>
              </w:rPr>
              <w:t xml:space="preserve"> </w:t>
            </w:r>
            <w:r>
              <w:rPr>
                <w:spacing w:val="2"/>
              </w:rPr>
              <w:t>（非透析期）</w:t>
            </w:r>
          </w:p>
        </w:tc>
        <w:tc>
          <w:tcPr>
            <w:tcW w:w="10348" w:type="dxa"/>
            <w:vAlign w:val="top"/>
          </w:tcPr>
          <w:p>
            <w:pPr>
              <w:pStyle w:val="TableText"/>
              <w:ind w:left="106" w:right="106" w:firstLine="17"/>
              <w:spacing w:before="75" w:line="194" w:lineRule="auto"/>
              <w:jc w:val="both"/>
              <w:rPr/>
            </w:pPr>
            <w:r>
              <w:rPr>
                <w:rFonts w:ascii="Calibri" w:hAnsi="Calibri" w:eastAsia="Calibri" w:cs="Calibri"/>
                <w:spacing w:val="-2"/>
              </w:rPr>
              <w:t>1.</w:t>
            </w:r>
            <w:r>
              <w:rPr>
                <w:spacing w:val="-2"/>
              </w:rPr>
              <w:t>有长期慢性肾脏疾病的病史（ 肾脏损伤病史＞</w:t>
            </w:r>
            <w:r>
              <w:rPr>
                <w:rFonts w:ascii="Calibri" w:hAnsi="Calibri" w:eastAsia="Calibri" w:cs="Calibri"/>
                <w:spacing w:val="-2"/>
              </w:rPr>
              <w:t>3 </w:t>
            </w:r>
            <w:r>
              <w:rPr>
                <w:spacing w:val="-2"/>
              </w:rPr>
              <w:t>个月</w:t>
            </w:r>
            <w:r>
              <w:rPr>
                <w:spacing w:val="-16"/>
              </w:rPr>
              <w:t>）</w:t>
            </w:r>
            <w:r>
              <w:rPr>
                <w:spacing w:val="-32"/>
              </w:rPr>
              <w:t xml:space="preserve"> </w:t>
            </w:r>
            <w:r>
              <w:rPr>
                <w:spacing w:val="-16"/>
              </w:rPr>
              <w:t>；</w:t>
            </w:r>
            <w:r>
              <w:rPr>
                <w:rFonts w:ascii="Calibri" w:hAnsi="Calibri" w:eastAsia="Calibri" w:cs="Calibri"/>
                <w:spacing w:val="-2"/>
              </w:rPr>
              <w:t>2</w:t>
            </w:r>
            <w:r>
              <w:rPr>
                <w:rFonts w:ascii="Calibri" w:hAnsi="Calibri" w:eastAsia="Calibri" w:cs="Calibri"/>
                <w:spacing w:val="-3"/>
              </w:rPr>
              <w:t>.</w:t>
            </w:r>
            <w:r>
              <w:rPr>
                <w:spacing w:val="-3"/>
              </w:rPr>
              <w:t>有血液或尿液成分异常，及影像学检</w:t>
            </w:r>
            <w:r>
              <w:rPr/>
              <w:t xml:space="preserve"> </w:t>
            </w:r>
            <w:r>
              <w:rPr>
                <w:spacing w:val="-4"/>
              </w:rPr>
              <w:t>查异常</w:t>
            </w:r>
            <w:r>
              <w:rPr>
                <w:spacing w:val="-28"/>
              </w:rPr>
              <w:t xml:space="preserve"> </w:t>
            </w:r>
            <w:r>
              <w:rPr>
                <w:spacing w:val="-4"/>
              </w:rPr>
              <w:t>，</w:t>
            </w:r>
            <w:r>
              <w:rPr>
                <w:rFonts w:ascii="Calibri" w:hAnsi="Calibri" w:eastAsia="Calibri" w:cs="Calibri"/>
                <w:spacing w:val="-4"/>
              </w:rPr>
              <w:t>GFR</w:t>
            </w:r>
            <w:r>
              <w:rPr>
                <w:spacing w:val="-4"/>
              </w:rPr>
              <w:t>（ 肾小球滤过率）下降（</w:t>
            </w:r>
            <w:r>
              <w:rPr>
                <w:spacing w:val="-17"/>
              </w:rPr>
              <w:t xml:space="preserve"> </w:t>
            </w:r>
            <w:r>
              <w:rPr>
                <w:rFonts w:ascii="Calibri" w:hAnsi="Calibri" w:eastAsia="Calibri" w:cs="Calibri"/>
                <w:spacing w:val="-4"/>
              </w:rPr>
              <w:t>GFR</w:t>
            </w:r>
            <w:r>
              <w:rPr>
                <w:spacing w:val="-4"/>
              </w:rPr>
              <w:t>＜</w:t>
            </w:r>
            <w:r>
              <w:rPr>
                <w:rFonts w:ascii="Calibri" w:hAnsi="Calibri" w:eastAsia="Calibri" w:cs="Calibri"/>
                <w:spacing w:val="-4"/>
              </w:rPr>
              <w:t>60ml/min</w:t>
            </w:r>
            <w:r>
              <w:rPr>
                <w:spacing w:val="-9"/>
              </w:rPr>
              <w:t>）</w:t>
            </w:r>
            <w:r>
              <w:rPr>
                <w:spacing w:val="-27"/>
              </w:rPr>
              <w:t xml:space="preserve"> </w:t>
            </w:r>
            <w:r>
              <w:rPr>
                <w:spacing w:val="-9"/>
              </w:rPr>
              <w:t>，</w:t>
            </w:r>
            <w:r>
              <w:rPr>
                <w:spacing w:val="-4"/>
              </w:rPr>
              <w:t>肾功能试</w:t>
            </w:r>
            <w:r>
              <w:rPr>
                <w:spacing w:val="-5"/>
              </w:rPr>
              <w:t>验（肌酐清除率和血肌酐）指</w:t>
            </w:r>
            <w:r>
              <w:rPr/>
              <w:t xml:space="preserve"> </w:t>
            </w:r>
            <w:r>
              <w:rPr>
                <w:spacing w:val="-1"/>
              </w:rPr>
              <w:t>标达到慢性肾功能衰竭诊断标准。</w:t>
            </w:r>
          </w:p>
        </w:tc>
      </w:tr>
      <w:tr>
        <w:trPr>
          <w:trHeight w:val="727" w:hRule="atLeast"/>
        </w:trPr>
        <w:tc>
          <w:tcPr>
            <w:tcW w:w="939" w:type="dxa"/>
            <w:vAlign w:val="top"/>
          </w:tcPr>
          <w:p>
            <w:pPr>
              <w:spacing w:line="290" w:lineRule="auto"/>
              <w:rPr>
                <w:rFonts w:ascii="Arial"/>
                <w:sz w:val="21"/>
              </w:rPr>
            </w:pPr>
            <w:r/>
          </w:p>
          <w:p>
            <w:pPr>
              <w:ind w:left="358"/>
              <w:spacing w:before="73" w:line="181" w:lineRule="auto"/>
              <w:rPr>
                <w:rFonts w:ascii="Calibri" w:hAnsi="Calibri" w:eastAsia="Calibri" w:cs="Calibri"/>
                <w:sz w:val="24"/>
                <w:szCs w:val="24"/>
              </w:rPr>
            </w:pPr>
            <w:r>
              <w:rPr>
                <w:rFonts w:ascii="Calibri" w:hAnsi="Calibri" w:eastAsia="Calibri" w:cs="Calibri"/>
                <w:sz w:val="24"/>
                <w:szCs w:val="24"/>
                <w:spacing w:val="-7"/>
              </w:rPr>
              <w:t>24</w:t>
            </w:r>
          </w:p>
        </w:tc>
        <w:tc>
          <w:tcPr>
            <w:tcW w:w="2237" w:type="dxa"/>
            <w:vAlign w:val="top"/>
          </w:tcPr>
          <w:p>
            <w:pPr>
              <w:pStyle w:val="TableText"/>
              <w:spacing w:before="306" w:line="196" w:lineRule="auto"/>
              <w:jc w:val="right"/>
              <w:rPr/>
            </w:pPr>
            <w:r>
              <w:rPr>
                <w:spacing w:val="-5"/>
              </w:rPr>
              <w:t>肝硬化（失代偿期）</w:t>
            </w:r>
          </w:p>
        </w:tc>
        <w:tc>
          <w:tcPr>
            <w:tcW w:w="10348" w:type="dxa"/>
            <w:vAlign w:val="top"/>
          </w:tcPr>
          <w:p>
            <w:pPr>
              <w:pStyle w:val="TableText"/>
              <w:ind w:left="108" w:right="106" w:firstLine="15"/>
              <w:spacing w:before="78" w:line="186" w:lineRule="auto"/>
              <w:rPr/>
            </w:pPr>
            <w:r>
              <w:rPr>
                <w:rFonts w:ascii="Calibri" w:hAnsi="Calibri" w:eastAsia="Calibri" w:cs="Calibri"/>
                <w:spacing w:val="-2"/>
              </w:rPr>
              <w:t>1.</w:t>
            </w:r>
            <w:r>
              <w:rPr>
                <w:spacing w:val="-2"/>
              </w:rPr>
              <w:t>符合肝硬化临床诊断标准；</w:t>
            </w:r>
            <w:r>
              <w:rPr>
                <w:rFonts w:ascii="Calibri" w:hAnsi="Calibri" w:eastAsia="Calibri" w:cs="Calibri"/>
                <w:spacing w:val="-2"/>
              </w:rPr>
              <w:t>2.</w:t>
            </w:r>
            <w:r>
              <w:rPr>
                <w:spacing w:val="-2"/>
              </w:rPr>
              <w:t>肝功能试验异常或超声波提示脾肿大、腹水或胃镜提示食</w:t>
            </w:r>
            <w:r>
              <w:rPr>
                <w:spacing w:val="-3"/>
              </w:rPr>
              <w:t>道、胃底</w:t>
            </w:r>
            <w:r>
              <w:rPr/>
              <w:t xml:space="preserve"> </w:t>
            </w:r>
            <w:r>
              <w:rPr>
                <w:spacing w:val="-1"/>
              </w:rPr>
              <w:t>静脉曲张或有上消化道出血住院史。</w:t>
            </w:r>
          </w:p>
        </w:tc>
      </w:tr>
    </w:tbl>
    <w:p>
      <w:pPr>
        <w:rPr>
          <w:rFonts w:ascii="Arial"/>
          <w:sz w:val="21"/>
        </w:rPr>
      </w:pPr>
      <w:r/>
    </w:p>
    <w:p>
      <w:pPr>
        <w:sectPr>
          <w:footerReference w:type="default" r:id="rId5"/>
          <w:pgSz w:w="16839" w:h="11906"/>
          <w:pgMar w:top="1012" w:right="1441" w:bottom="1326" w:left="1654" w:header="0" w:footer="1073" w:gutter="0"/>
        </w:sectPr>
        <w:rPr>
          <w:rFonts w:ascii="Arial" w:hAnsi="Arial" w:eastAsia="Arial" w:cs="Arial"/>
          <w:sz w:val="21"/>
          <w:szCs w:val="21"/>
        </w:rPr>
      </w:pPr>
    </w:p>
    <w:p>
      <w:pPr>
        <w:spacing w:before="21"/>
        <w:rPr/>
      </w:pPr>
      <w:r/>
    </w:p>
    <w:p>
      <w:pPr>
        <w:spacing w:before="21"/>
        <w:rPr/>
      </w:pPr>
      <w:r/>
    </w:p>
    <w:p>
      <w:pPr>
        <w:spacing w:before="21"/>
        <w:rPr/>
      </w:pPr>
      <w:r/>
    </w:p>
    <w:tbl>
      <w:tblPr>
        <w:tblStyle w:val="TableNormal"/>
        <w:tblW w:w="1352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39"/>
        <w:gridCol w:w="2237"/>
        <w:gridCol w:w="10348"/>
      </w:tblGrid>
      <w:tr>
        <w:trPr>
          <w:trHeight w:val="4327" w:hRule="atLeast"/>
        </w:trPr>
        <w:tc>
          <w:tcPr>
            <w:tcW w:w="939" w:type="dxa"/>
            <w:vAlign w:val="top"/>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ind w:left="358"/>
              <w:spacing w:before="73" w:line="181" w:lineRule="auto"/>
              <w:rPr>
                <w:rFonts w:ascii="Calibri" w:hAnsi="Calibri" w:eastAsia="Calibri" w:cs="Calibri"/>
                <w:sz w:val="24"/>
                <w:szCs w:val="24"/>
              </w:rPr>
            </w:pPr>
            <w:r>
              <w:rPr>
                <w:rFonts w:ascii="Calibri" w:hAnsi="Calibri" w:eastAsia="Calibri" w:cs="Calibri"/>
                <w:sz w:val="24"/>
                <w:szCs w:val="24"/>
                <w:spacing w:val="-7"/>
              </w:rPr>
              <w:t>25</w:t>
            </w:r>
          </w:p>
        </w:tc>
        <w:tc>
          <w:tcPr>
            <w:tcW w:w="2237" w:type="dxa"/>
            <w:vAlign w:val="top"/>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757"/>
              <w:spacing w:before="103" w:line="201" w:lineRule="auto"/>
              <w:rPr/>
            </w:pPr>
            <w:r>
              <w:rPr>
                <w:spacing w:val="-1"/>
              </w:rPr>
              <w:t>肺结核</w:t>
            </w:r>
          </w:p>
        </w:tc>
        <w:tc>
          <w:tcPr>
            <w:tcW w:w="10348" w:type="dxa"/>
            <w:vAlign w:val="top"/>
          </w:tcPr>
          <w:p>
            <w:pPr>
              <w:pStyle w:val="TableText"/>
              <w:ind w:left="108"/>
              <w:spacing w:before="80" w:line="200" w:lineRule="auto"/>
              <w:rPr/>
            </w:pPr>
            <w:r>
              <w:rPr>
                <w:spacing w:val="-2"/>
              </w:rPr>
              <w:t>结核病病原学或病理学检查阴性</w:t>
            </w:r>
            <w:r>
              <w:rPr>
                <w:spacing w:val="-17"/>
              </w:rPr>
              <w:t xml:space="preserve"> </w:t>
            </w:r>
            <w:r>
              <w:rPr>
                <w:spacing w:val="-2"/>
              </w:rPr>
              <w:t>，经鉴别诊断排除其他肺部疾病，</w:t>
            </w:r>
            <w:r>
              <w:rPr>
                <w:spacing w:val="-49"/>
              </w:rPr>
              <w:t xml:space="preserve"> </w:t>
            </w:r>
            <w:r>
              <w:rPr>
                <w:spacing w:val="-2"/>
              </w:rPr>
              <w:t>同时符合下列条件之一者：</w:t>
            </w:r>
          </w:p>
          <w:p>
            <w:pPr>
              <w:pStyle w:val="TableText"/>
              <w:ind w:left="108" w:right="30" w:firstLine="15"/>
              <w:spacing w:before="17" w:line="204" w:lineRule="auto"/>
              <w:rPr/>
            </w:pPr>
            <w:r>
              <w:rPr>
                <w:rFonts w:ascii="Calibri" w:hAnsi="Calibri" w:eastAsia="Calibri" w:cs="Calibri"/>
                <w:spacing w:val="-2"/>
              </w:rPr>
              <w:t>1.</w:t>
            </w:r>
            <w:r>
              <w:rPr>
                <w:spacing w:val="-2"/>
              </w:rPr>
              <w:t>胸部影像学检查显示与活动性肺结核相符的病变，且伴有咳嗽、咳痰、咯血等肺结核可疑症状；</w:t>
            </w:r>
            <w:r>
              <w:rPr>
                <w:spacing w:val="12"/>
              </w:rPr>
              <w:t xml:space="preserve"> </w:t>
            </w:r>
            <w:r>
              <w:rPr>
                <w:rFonts w:ascii="Calibri" w:hAnsi="Calibri" w:eastAsia="Calibri" w:cs="Calibri"/>
                <w:spacing w:val="-1"/>
              </w:rPr>
              <w:t>2.</w:t>
            </w:r>
            <w:r>
              <w:rPr>
                <w:spacing w:val="-1"/>
              </w:rPr>
              <w:t>胸部影像学检查显示与活动性肺结核相符的病变，且结核菌素皮肤试验中度阳性或强</w:t>
            </w:r>
            <w:r>
              <w:rPr>
                <w:spacing w:val="-2"/>
              </w:rPr>
              <w:t>阳性</w:t>
            </w:r>
            <w:r>
              <w:rPr>
                <w:spacing w:val="-30"/>
              </w:rPr>
              <w:t xml:space="preserve"> </w:t>
            </w:r>
            <w:r>
              <w:rPr>
                <w:spacing w:val="-2"/>
              </w:rPr>
              <w:t>；</w:t>
            </w:r>
            <w:r>
              <w:rPr>
                <w:rFonts w:ascii="Calibri" w:hAnsi="Calibri" w:eastAsia="Calibri" w:cs="Calibri"/>
                <w:spacing w:val="-2"/>
              </w:rPr>
              <w:t>3.</w:t>
            </w:r>
            <w:r>
              <w:rPr>
                <w:rFonts w:ascii="Calibri" w:hAnsi="Calibri" w:eastAsia="Calibri" w:cs="Calibri"/>
              </w:rPr>
              <w:t xml:space="preserve">     </w:t>
            </w:r>
            <w:r>
              <w:rPr>
                <w:spacing w:val="-1"/>
              </w:rPr>
              <w:t>胸部影像学检查显示与活动性肺结核相符的病变，且结核抗体检查阳性</w:t>
            </w:r>
            <w:r>
              <w:rPr>
                <w:spacing w:val="-30"/>
              </w:rPr>
              <w:t xml:space="preserve"> </w:t>
            </w:r>
            <w:r>
              <w:rPr>
                <w:spacing w:val="-1"/>
              </w:rPr>
              <w:t>；</w:t>
            </w:r>
            <w:r>
              <w:rPr>
                <w:rFonts w:ascii="Calibri" w:hAnsi="Calibri" w:eastAsia="Calibri" w:cs="Calibri"/>
                <w:spacing w:val="-1"/>
              </w:rPr>
              <w:t>4.</w:t>
            </w:r>
            <w:r>
              <w:rPr>
                <w:spacing w:val="-1"/>
              </w:rPr>
              <w:t>胸部影像学</w:t>
            </w:r>
            <w:r>
              <w:rPr>
                <w:spacing w:val="-2"/>
              </w:rPr>
              <w:t>检查显示</w:t>
            </w:r>
            <w:r>
              <w:rPr/>
              <w:t xml:space="preserve">   </w:t>
            </w:r>
            <w:r>
              <w:rPr>
                <w:spacing w:val="4"/>
              </w:rPr>
              <w:t>与活动性肺结核相符的病变，且γ</w:t>
            </w:r>
            <w:r>
              <w:rPr>
                <w:rFonts w:ascii="Calibri" w:hAnsi="Calibri" w:eastAsia="Calibri" w:cs="Calibri"/>
                <w:spacing w:val="4"/>
              </w:rPr>
              <w:t>-</w:t>
            </w:r>
            <w:r>
              <w:rPr>
                <w:spacing w:val="4"/>
              </w:rPr>
              <w:t>干扰素释放</w:t>
            </w:r>
            <w:r>
              <w:rPr>
                <w:spacing w:val="3"/>
              </w:rPr>
              <w:t>试验阳性；</w:t>
            </w:r>
          </w:p>
          <w:p>
            <w:pPr>
              <w:pStyle w:val="TableText"/>
              <w:ind w:left="106" w:right="106" w:firstLine="8"/>
              <w:spacing w:before="38" w:line="203" w:lineRule="auto"/>
              <w:rPr/>
            </w:pPr>
            <w:r>
              <w:rPr>
                <w:rFonts w:ascii="Calibri" w:hAnsi="Calibri" w:eastAsia="Calibri" w:cs="Calibri"/>
                <w:spacing w:val="-1"/>
              </w:rPr>
              <w:t>5.</w:t>
            </w:r>
            <w:r>
              <w:rPr>
                <w:spacing w:val="-1"/>
              </w:rPr>
              <w:t>胸部影像学检查显示与活动性肺结核相符的病变，且肺外组织病理检</w:t>
            </w:r>
            <w:r>
              <w:rPr>
                <w:spacing w:val="-2"/>
              </w:rPr>
              <w:t>查证实为结核病变者</w:t>
            </w:r>
            <w:r>
              <w:rPr>
                <w:spacing w:val="-30"/>
              </w:rPr>
              <w:t xml:space="preserve"> </w:t>
            </w:r>
            <w:r>
              <w:rPr>
                <w:spacing w:val="-2"/>
              </w:rPr>
              <w:t>；</w:t>
            </w:r>
            <w:r>
              <w:rPr>
                <w:rFonts w:ascii="Calibri" w:hAnsi="Calibri" w:eastAsia="Calibri" w:cs="Calibri"/>
                <w:spacing w:val="-2"/>
              </w:rPr>
              <w:t>6.</w:t>
            </w:r>
            <w:r>
              <w:rPr>
                <w:rFonts w:ascii="Calibri" w:hAnsi="Calibri" w:eastAsia="Calibri" w:cs="Calibri"/>
              </w:rPr>
              <w:t xml:space="preserve">    </w:t>
            </w:r>
            <w:r>
              <w:rPr/>
              <w:t>胸部影像学检查显示与支气管结核相符的病变且支气管镜检查镜下改变符合结核病改变</w:t>
            </w:r>
            <w:r>
              <w:rPr>
                <w:spacing w:val="-1"/>
              </w:rPr>
              <w:t>者可诊断</w:t>
            </w:r>
            <w:r>
              <w:rPr/>
              <w:t xml:space="preserve">  </w:t>
            </w:r>
            <w:r>
              <w:rPr>
                <w:spacing w:val="-1"/>
              </w:rPr>
              <w:t>为气管、支气管结核</w:t>
            </w:r>
            <w:r>
              <w:rPr>
                <w:spacing w:val="-30"/>
              </w:rPr>
              <w:t xml:space="preserve"> </w:t>
            </w:r>
            <w:r>
              <w:rPr>
                <w:spacing w:val="-1"/>
              </w:rPr>
              <w:t>；</w:t>
            </w:r>
            <w:r>
              <w:rPr>
                <w:spacing w:val="50"/>
              </w:rPr>
              <w:t xml:space="preserve"> </w:t>
            </w:r>
            <w:r>
              <w:rPr>
                <w:rFonts w:ascii="Calibri" w:hAnsi="Calibri" w:eastAsia="Calibri" w:cs="Calibri"/>
                <w:spacing w:val="-1"/>
              </w:rPr>
              <w:t>7.</w:t>
            </w:r>
            <w:r>
              <w:rPr>
                <w:spacing w:val="-1"/>
              </w:rPr>
              <w:t>胸部影像学检查显示与结核性胸膜炎相符</w:t>
            </w:r>
            <w:r>
              <w:rPr>
                <w:spacing w:val="-2"/>
              </w:rPr>
              <w:t>的病变且胸水为渗出液、腺苷</w:t>
            </w:r>
            <w:r>
              <w:rPr/>
              <w:t xml:space="preserve"> </w:t>
            </w:r>
            <w:r>
              <w:rPr>
                <w:spacing w:val="2"/>
              </w:rPr>
              <w:t>脱氨酶升高，同时具备结核菌素试验中度以上阳性或γ</w:t>
            </w:r>
            <w:r>
              <w:rPr>
                <w:rFonts w:ascii="Calibri" w:hAnsi="Calibri" w:eastAsia="Calibri" w:cs="Calibri"/>
                <w:spacing w:val="2"/>
              </w:rPr>
              <w:t>-</w:t>
            </w:r>
            <w:r>
              <w:rPr>
                <w:spacing w:val="2"/>
              </w:rPr>
              <w:t>干扰素释放试验阳性或结</w:t>
            </w:r>
            <w:r>
              <w:rPr>
                <w:spacing w:val="1"/>
              </w:rPr>
              <w:t>核分枝杆菌抗体</w:t>
            </w:r>
            <w:r>
              <w:rPr/>
              <w:t xml:space="preserve"> </w:t>
            </w:r>
            <w:r>
              <w:rPr>
                <w:spacing w:val="-2"/>
              </w:rPr>
              <w:t>检查阳性任一条者</w:t>
            </w:r>
            <w:r>
              <w:rPr>
                <w:spacing w:val="-28"/>
              </w:rPr>
              <w:t xml:space="preserve"> </w:t>
            </w:r>
            <w:r>
              <w:rPr>
                <w:spacing w:val="-2"/>
              </w:rPr>
              <w:t>，可诊断为结核性胸膜炎</w:t>
            </w:r>
            <w:r>
              <w:rPr>
                <w:spacing w:val="-30"/>
              </w:rPr>
              <w:t xml:space="preserve"> </w:t>
            </w:r>
            <w:r>
              <w:rPr>
                <w:spacing w:val="-2"/>
              </w:rPr>
              <w:t>；</w:t>
            </w:r>
            <w:r>
              <w:rPr>
                <w:rFonts w:ascii="Calibri" w:hAnsi="Calibri" w:eastAsia="Calibri" w:cs="Calibri"/>
                <w:spacing w:val="-2"/>
              </w:rPr>
              <w:t>8.</w:t>
            </w:r>
            <w:r>
              <w:rPr>
                <w:spacing w:val="-2"/>
              </w:rPr>
              <w:t>儿童肺结核临床诊断病例应有胸部影像学检</w:t>
            </w:r>
            <w:r>
              <w:rPr>
                <w:spacing w:val="-3"/>
              </w:rPr>
              <w:t>查显</w:t>
            </w:r>
            <w:r>
              <w:rPr/>
              <w:t xml:space="preserve">  </w:t>
            </w:r>
            <w:r>
              <w:rPr/>
              <w:t>示与活动性肺结核相符的病变，且有典型肺结核临床表现，且结核菌素皮肤试验中度阳</w:t>
            </w:r>
            <w:r>
              <w:rPr>
                <w:spacing w:val="-1"/>
              </w:rPr>
              <w:t>性以上或</w:t>
            </w:r>
            <w:r>
              <w:rPr/>
              <w:t xml:space="preserve">  </w:t>
            </w:r>
            <w:r>
              <w:rPr>
                <w:spacing w:val="8"/>
              </w:rPr>
              <w:t>γ</w:t>
            </w:r>
            <w:r>
              <w:rPr>
                <w:rFonts w:ascii="Calibri" w:hAnsi="Calibri" w:eastAsia="Calibri" w:cs="Calibri"/>
                <w:spacing w:val="8"/>
              </w:rPr>
              <w:t>-</w:t>
            </w:r>
            <w:r>
              <w:rPr>
                <w:spacing w:val="8"/>
              </w:rPr>
              <w:t>干扰素释放试验阳性。</w:t>
            </w:r>
          </w:p>
        </w:tc>
      </w:tr>
      <w:tr>
        <w:trPr>
          <w:trHeight w:val="725" w:hRule="atLeast"/>
        </w:trPr>
        <w:tc>
          <w:tcPr>
            <w:tcW w:w="939" w:type="dxa"/>
            <w:vAlign w:val="top"/>
          </w:tcPr>
          <w:p>
            <w:pPr>
              <w:spacing w:line="287" w:lineRule="auto"/>
              <w:rPr>
                <w:rFonts w:ascii="Arial"/>
                <w:sz w:val="21"/>
              </w:rPr>
            </w:pPr>
            <w:r/>
          </w:p>
          <w:p>
            <w:pPr>
              <w:ind w:left="358"/>
              <w:spacing w:before="73" w:line="181" w:lineRule="auto"/>
              <w:rPr>
                <w:rFonts w:ascii="Calibri" w:hAnsi="Calibri" w:eastAsia="Calibri" w:cs="Calibri"/>
                <w:sz w:val="24"/>
                <w:szCs w:val="24"/>
              </w:rPr>
            </w:pPr>
            <w:r>
              <w:rPr>
                <w:rFonts w:ascii="Calibri" w:hAnsi="Calibri" w:eastAsia="Calibri" w:cs="Calibri"/>
                <w:sz w:val="24"/>
                <w:szCs w:val="24"/>
                <w:spacing w:val="-7"/>
              </w:rPr>
              <w:t>26</w:t>
            </w:r>
          </w:p>
        </w:tc>
        <w:tc>
          <w:tcPr>
            <w:tcW w:w="2237" w:type="dxa"/>
            <w:vAlign w:val="top"/>
          </w:tcPr>
          <w:p>
            <w:pPr>
              <w:pStyle w:val="TableText"/>
              <w:ind w:left="280" w:right="157" w:hanging="120"/>
              <w:spacing w:before="76" w:line="186" w:lineRule="auto"/>
              <w:rPr/>
            </w:pPr>
            <w:r>
              <w:rPr>
                <w:spacing w:val="-1"/>
              </w:rPr>
              <w:t>肝、肾移植及骨髓</w:t>
            </w:r>
            <w:r>
              <w:rPr>
                <w:spacing w:val="1"/>
              </w:rPr>
              <w:t xml:space="preserve"> </w:t>
            </w:r>
            <w:r>
              <w:rPr>
                <w:spacing w:val="-1"/>
              </w:rPr>
              <w:t>移植术后的治疗</w:t>
            </w:r>
          </w:p>
        </w:tc>
        <w:tc>
          <w:tcPr>
            <w:tcW w:w="10348" w:type="dxa"/>
            <w:vAlign w:val="top"/>
          </w:tcPr>
          <w:p>
            <w:pPr>
              <w:pStyle w:val="TableText"/>
              <w:ind w:left="111"/>
              <w:spacing w:before="257" w:line="200" w:lineRule="auto"/>
              <w:rPr/>
            </w:pPr>
            <w:r>
              <w:rPr>
                <w:spacing w:val="-1"/>
              </w:rPr>
              <w:t>经审定，所提供资料确系肝、肾移植、骨髓移植手术后者。</w:t>
            </w:r>
          </w:p>
        </w:tc>
      </w:tr>
      <w:tr>
        <w:trPr>
          <w:trHeight w:val="1084" w:hRule="atLeast"/>
        </w:trPr>
        <w:tc>
          <w:tcPr>
            <w:tcW w:w="939" w:type="dxa"/>
            <w:vAlign w:val="top"/>
          </w:tcPr>
          <w:p>
            <w:pPr>
              <w:spacing w:line="465" w:lineRule="auto"/>
              <w:rPr>
                <w:rFonts w:ascii="Arial"/>
                <w:sz w:val="21"/>
              </w:rPr>
            </w:pPr>
            <w:r/>
          </w:p>
          <w:p>
            <w:pPr>
              <w:ind w:left="358"/>
              <w:spacing w:before="74" w:line="181" w:lineRule="auto"/>
              <w:rPr>
                <w:rFonts w:ascii="Calibri" w:hAnsi="Calibri" w:eastAsia="Calibri" w:cs="Calibri"/>
                <w:sz w:val="24"/>
                <w:szCs w:val="24"/>
              </w:rPr>
            </w:pPr>
            <w:r>
              <w:rPr>
                <w:rFonts w:ascii="Calibri" w:hAnsi="Calibri" w:eastAsia="Calibri" w:cs="Calibri"/>
                <w:sz w:val="24"/>
                <w:szCs w:val="24"/>
                <w:spacing w:val="-7"/>
              </w:rPr>
              <w:t>27</w:t>
            </w:r>
          </w:p>
        </w:tc>
        <w:tc>
          <w:tcPr>
            <w:tcW w:w="2237" w:type="dxa"/>
            <w:vAlign w:val="top"/>
          </w:tcPr>
          <w:p>
            <w:pPr>
              <w:spacing w:line="331" w:lineRule="auto"/>
              <w:rPr>
                <w:rFonts w:ascii="Arial"/>
                <w:sz w:val="21"/>
              </w:rPr>
            </w:pPr>
            <w:r/>
          </w:p>
          <w:p>
            <w:pPr>
              <w:pStyle w:val="TableText"/>
              <w:ind w:left="288"/>
              <w:spacing w:before="103" w:line="201" w:lineRule="auto"/>
              <w:rPr/>
            </w:pPr>
            <w:r>
              <w:rPr>
                <w:spacing w:val="-3"/>
              </w:rPr>
              <w:t>系统性红斑狼疮</w:t>
            </w:r>
          </w:p>
        </w:tc>
        <w:tc>
          <w:tcPr>
            <w:tcW w:w="10348" w:type="dxa"/>
            <w:vAlign w:val="top"/>
          </w:tcPr>
          <w:p>
            <w:pPr>
              <w:pStyle w:val="TableText"/>
              <w:ind w:left="124"/>
              <w:spacing w:before="59" w:line="220" w:lineRule="auto"/>
              <w:rPr/>
            </w:pPr>
            <w:r>
              <w:rPr>
                <w:rFonts w:ascii="Calibri" w:hAnsi="Calibri" w:eastAsia="Calibri" w:cs="Calibri"/>
              </w:rPr>
              <w:t>1.</w:t>
            </w:r>
            <w:r>
              <w:rPr/>
              <w:t>经肾活检证实为狼疮性肾炎伴抗核抗体或 </w:t>
            </w:r>
            <w:r>
              <w:rPr>
                <w:rFonts w:ascii="Calibri" w:hAnsi="Calibri" w:eastAsia="Calibri" w:cs="Calibri"/>
              </w:rPr>
              <w:t>ds-DNA</w:t>
            </w:r>
            <w:r>
              <w:rPr/>
              <w:t>抗</w:t>
            </w:r>
            <w:r>
              <w:rPr>
                <w:spacing w:val="-1"/>
              </w:rPr>
              <w:t>体阳性</w:t>
            </w:r>
            <w:r>
              <w:rPr>
                <w:spacing w:val="-29"/>
              </w:rPr>
              <w:t xml:space="preserve"> </w:t>
            </w:r>
            <w:r>
              <w:rPr>
                <w:spacing w:val="-1"/>
              </w:rPr>
              <w:t>，可诊断系统性红斑狼疮；</w:t>
            </w:r>
          </w:p>
          <w:p>
            <w:pPr>
              <w:pStyle w:val="TableText"/>
              <w:ind w:left="112" w:right="167" w:firstLine="5"/>
              <w:spacing w:before="1" w:line="185" w:lineRule="auto"/>
              <w:rPr/>
            </w:pPr>
            <w:r>
              <w:rPr>
                <w:rFonts w:ascii="Calibri" w:hAnsi="Calibri" w:eastAsia="Calibri" w:cs="Calibri"/>
                <w:spacing w:val="-3"/>
              </w:rPr>
              <w:t>2.</w:t>
            </w:r>
            <w:r>
              <w:rPr>
                <w:spacing w:val="-3"/>
              </w:rPr>
              <w:t>符合诊断 </w:t>
            </w:r>
            <w:r>
              <w:rPr>
                <w:rFonts w:ascii="Calibri" w:hAnsi="Calibri" w:eastAsia="Calibri" w:cs="Calibri"/>
                <w:spacing w:val="-3"/>
              </w:rPr>
              <w:t>SLE</w:t>
            </w:r>
            <w:r>
              <w:rPr>
                <w:rFonts w:ascii="Calibri" w:hAnsi="Calibri" w:eastAsia="Calibri" w:cs="Calibri"/>
                <w:spacing w:val="32"/>
              </w:rPr>
              <w:t xml:space="preserve"> </w:t>
            </w:r>
            <w:r>
              <w:rPr>
                <w:spacing w:val="-3"/>
              </w:rPr>
              <w:t>分类标准的 </w:t>
            </w:r>
            <w:r>
              <w:rPr>
                <w:rFonts w:ascii="Calibri" w:hAnsi="Calibri" w:eastAsia="Calibri" w:cs="Calibri"/>
                <w:spacing w:val="-3"/>
              </w:rPr>
              <w:t>11 </w:t>
            </w:r>
            <w:r>
              <w:rPr>
                <w:spacing w:val="-3"/>
              </w:rPr>
              <w:t>项中的 </w:t>
            </w:r>
            <w:r>
              <w:rPr>
                <w:rFonts w:ascii="Calibri" w:hAnsi="Calibri" w:eastAsia="Calibri" w:cs="Calibri"/>
                <w:spacing w:val="-3"/>
              </w:rPr>
              <w:t>4 </w:t>
            </w:r>
            <w:r>
              <w:rPr>
                <w:spacing w:val="-3"/>
              </w:rPr>
              <w:t>项或 </w:t>
            </w:r>
            <w:r>
              <w:rPr>
                <w:rFonts w:ascii="Calibri" w:hAnsi="Calibri" w:eastAsia="Calibri" w:cs="Calibri"/>
                <w:spacing w:val="-3"/>
              </w:rPr>
              <w:t>4 </w:t>
            </w:r>
            <w:r>
              <w:rPr>
                <w:spacing w:val="-3"/>
              </w:rPr>
              <w:t>项以上</w:t>
            </w:r>
            <w:r>
              <w:rPr>
                <w:spacing w:val="-29"/>
              </w:rPr>
              <w:t xml:space="preserve"> </w:t>
            </w:r>
            <w:r>
              <w:rPr>
                <w:spacing w:val="-3"/>
              </w:rPr>
              <w:t>，在排除感染、肿瘤和其他结缔组织病后，</w:t>
            </w:r>
            <w:r>
              <w:rPr/>
              <w:t xml:space="preserve"> </w:t>
            </w:r>
            <w:r>
              <w:rPr>
                <w:spacing w:val="-3"/>
              </w:rPr>
              <w:t>可诊断 </w:t>
            </w:r>
            <w:r>
              <w:rPr>
                <w:rFonts w:ascii="Calibri" w:hAnsi="Calibri" w:eastAsia="Calibri" w:cs="Calibri"/>
                <w:spacing w:val="-3"/>
              </w:rPr>
              <w:t>SLE</w:t>
            </w:r>
            <w:r>
              <w:rPr>
                <w:spacing w:val="-3"/>
              </w:rPr>
              <w:t>。</w:t>
            </w:r>
          </w:p>
        </w:tc>
      </w:tr>
      <w:tr>
        <w:trPr>
          <w:trHeight w:val="1444" w:hRule="atLeast"/>
        </w:trPr>
        <w:tc>
          <w:tcPr>
            <w:tcW w:w="939" w:type="dxa"/>
            <w:vAlign w:val="top"/>
          </w:tcPr>
          <w:p>
            <w:pPr>
              <w:spacing w:line="323" w:lineRule="auto"/>
              <w:rPr>
                <w:rFonts w:ascii="Arial"/>
                <w:sz w:val="21"/>
              </w:rPr>
            </w:pPr>
            <w:r/>
          </w:p>
          <w:p>
            <w:pPr>
              <w:spacing w:line="324" w:lineRule="auto"/>
              <w:rPr>
                <w:rFonts w:ascii="Arial"/>
                <w:sz w:val="21"/>
              </w:rPr>
            </w:pPr>
            <w:r/>
          </w:p>
          <w:p>
            <w:pPr>
              <w:ind w:left="358"/>
              <w:spacing w:before="74" w:line="181" w:lineRule="auto"/>
              <w:rPr>
                <w:rFonts w:ascii="Calibri" w:hAnsi="Calibri" w:eastAsia="Calibri" w:cs="Calibri"/>
                <w:sz w:val="24"/>
                <w:szCs w:val="24"/>
              </w:rPr>
            </w:pPr>
            <w:r>
              <w:rPr>
                <w:rFonts w:ascii="Calibri" w:hAnsi="Calibri" w:eastAsia="Calibri" w:cs="Calibri"/>
                <w:sz w:val="24"/>
                <w:szCs w:val="24"/>
                <w:spacing w:val="-7"/>
              </w:rPr>
              <w:t>28</w:t>
            </w:r>
          </w:p>
        </w:tc>
        <w:tc>
          <w:tcPr>
            <w:tcW w:w="2237" w:type="dxa"/>
            <w:vAlign w:val="top"/>
          </w:tcPr>
          <w:p>
            <w:pPr>
              <w:spacing w:line="255" w:lineRule="auto"/>
              <w:rPr>
                <w:rFonts w:ascii="Arial"/>
                <w:sz w:val="21"/>
              </w:rPr>
            </w:pPr>
            <w:r/>
          </w:p>
          <w:p>
            <w:pPr>
              <w:spacing w:line="256" w:lineRule="auto"/>
              <w:rPr>
                <w:rFonts w:ascii="Arial"/>
                <w:sz w:val="21"/>
              </w:rPr>
            </w:pPr>
            <w:r/>
          </w:p>
          <w:p>
            <w:pPr>
              <w:pStyle w:val="TableText"/>
              <w:ind w:left="277"/>
              <w:spacing w:before="103" w:line="201" w:lineRule="auto"/>
              <w:rPr/>
            </w:pPr>
            <w:r>
              <w:rPr>
                <w:spacing w:val="-1"/>
              </w:rPr>
              <w:t>再生障碍性贫血</w:t>
            </w:r>
          </w:p>
        </w:tc>
        <w:tc>
          <w:tcPr>
            <w:tcW w:w="10348" w:type="dxa"/>
            <w:vAlign w:val="top"/>
          </w:tcPr>
          <w:p>
            <w:pPr>
              <w:pStyle w:val="TableText"/>
              <w:ind w:left="107" w:right="68"/>
              <w:spacing w:before="75" w:line="198" w:lineRule="auto"/>
              <w:jc w:val="both"/>
              <w:rPr/>
            </w:pPr>
            <w:r>
              <w:rPr>
                <w:rFonts w:ascii="Calibri" w:hAnsi="Calibri" w:eastAsia="Calibri" w:cs="Calibri"/>
                <w:spacing w:val="-4"/>
              </w:rPr>
              <w:t>AA </w:t>
            </w:r>
            <w:r>
              <w:rPr>
                <w:spacing w:val="-4"/>
              </w:rPr>
              <w:t>诊断标准</w:t>
            </w:r>
            <w:r>
              <w:rPr>
                <w:spacing w:val="-33"/>
              </w:rPr>
              <w:t>：（</w:t>
            </w:r>
            <w:r>
              <w:rPr>
                <w:spacing w:val="-4"/>
              </w:rPr>
              <w:t xml:space="preserve"> </w:t>
            </w:r>
            <w:r>
              <w:rPr>
                <w:rFonts w:ascii="Calibri" w:hAnsi="Calibri" w:eastAsia="Calibri" w:cs="Calibri"/>
                <w:spacing w:val="-4"/>
              </w:rPr>
              <w:t>1 </w:t>
            </w:r>
            <w:r>
              <w:rPr>
                <w:spacing w:val="-4"/>
              </w:rPr>
              <w:t>）全血细胞减少，</w:t>
            </w:r>
            <w:r>
              <w:rPr>
                <w:spacing w:val="-50"/>
              </w:rPr>
              <w:t xml:space="preserve"> </w:t>
            </w:r>
            <w:r>
              <w:rPr>
                <w:spacing w:val="-4"/>
              </w:rPr>
              <w:t>网织红细胞百分数</w:t>
            </w:r>
            <w:r>
              <w:rPr>
                <w:spacing w:val="-5"/>
              </w:rPr>
              <w:t>＜</w:t>
            </w:r>
            <w:r>
              <w:rPr>
                <w:rFonts w:ascii="Calibri" w:hAnsi="Calibri" w:eastAsia="Calibri" w:cs="Calibri"/>
                <w:spacing w:val="-5"/>
              </w:rPr>
              <w:t>0.01</w:t>
            </w:r>
            <w:r>
              <w:rPr>
                <w:rFonts w:ascii="Calibri" w:hAnsi="Calibri" w:eastAsia="Calibri" w:cs="Calibri"/>
                <w:spacing w:val="-11"/>
              </w:rPr>
              <w:t xml:space="preserve"> </w:t>
            </w:r>
            <w:r>
              <w:rPr>
                <w:spacing w:val="-5"/>
              </w:rPr>
              <w:t>，淋巴细胞比例增高</w:t>
            </w:r>
            <w:r>
              <w:rPr>
                <w:spacing w:val="-30"/>
              </w:rPr>
              <w:t xml:space="preserve"> </w:t>
            </w:r>
            <w:r>
              <w:rPr>
                <w:spacing w:val="-33"/>
              </w:rPr>
              <w:t>；（</w:t>
            </w:r>
            <w:r>
              <w:rPr>
                <w:spacing w:val="-14"/>
              </w:rPr>
              <w:t xml:space="preserve"> </w:t>
            </w:r>
            <w:r>
              <w:rPr>
                <w:rFonts w:ascii="Calibri" w:hAnsi="Calibri" w:eastAsia="Calibri" w:cs="Calibri"/>
                <w:spacing w:val="-5"/>
              </w:rPr>
              <w:t>2</w:t>
            </w:r>
            <w:r>
              <w:rPr>
                <w:rFonts w:ascii="Calibri" w:hAnsi="Calibri" w:eastAsia="Calibri" w:cs="Calibri"/>
                <w:spacing w:val="-12"/>
              </w:rPr>
              <w:t xml:space="preserve"> </w:t>
            </w:r>
            <w:r>
              <w:rPr>
                <w:spacing w:val="-5"/>
              </w:rPr>
              <w:t>）一般无</w:t>
            </w:r>
            <w:r>
              <w:rPr/>
              <w:t xml:space="preserve"> </w:t>
            </w:r>
            <w:r>
              <w:rPr>
                <w:spacing w:val="-3"/>
              </w:rPr>
              <w:t>肝、脾肿大</w:t>
            </w:r>
            <w:r>
              <w:rPr>
                <w:spacing w:val="-29"/>
              </w:rPr>
              <w:t xml:space="preserve"> </w:t>
            </w:r>
            <w:r>
              <w:rPr>
                <w:spacing w:val="-43"/>
              </w:rPr>
              <w:t>；（</w:t>
            </w:r>
            <w:r>
              <w:rPr>
                <w:spacing w:val="-15"/>
              </w:rPr>
              <w:t xml:space="preserve"> </w:t>
            </w:r>
            <w:r>
              <w:rPr>
                <w:rFonts w:ascii="Calibri" w:hAnsi="Calibri" w:eastAsia="Calibri" w:cs="Calibri"/>
                <w:spacing w:val="-3"/>
              </w:rPr>
              <w:t>3 </w:t>
            </w:r>
            <w:r>
              <w:rPr>
                <w:spacing w:val="-3"/>
              </w:rPr>
              <w:t>）骨髓多部位增生减低，造血细胞减</w:t>
            </w:r>
            <w:r>
              <w:rPr>
                <w:spacing w:val="-4"/>
              </w:rPr>
              <w:t>少，非造血细胞比例增高</w:t>
            </w:r>
            <w:r>
              <w:rPr>
                <w:spacing w:val="-29"/>
              </w:rPr>
              <w:t xml:space="preserve"> </w:t>
            </w:r>
            <w:r>
              <w:rPr>
                <w:spacing w:val="-4"/>
              </w:rPr>
              <w:t>，骨髓小粒空虚。</w:t>
            </w:r>
            <w:r>
              <w:rPr/>
              <w:t xml:space="preserve"> </w:t>
            </w:r>
            <w:r>
              <w:rPr>
                <w:spacing w:val="-3"/>
              </w:rPr>
              <w:t>骨髓活检，可见造血组织均匀减少，脂肪组织增</w:t>
            </w:r>
            <w:r>
              <w:rPr>
                <w:spacing w:val="-4"/>
              </w:rPr>
              <w:t>加</w:t>
            </w:r>
            <w:r>
              <w:rPr>
                <w:spacing w:val="-27"/>
              </w:rPr>
              <w:t xml:space="preserve"> </w:t>
            </w:r>
            <w:r>
              <w:rPr>
                <w:spacing w:val="-4"/>
              </w:rPr>
              <w:t>，巨核细胞不见或罕见</w:t>
            </w:r>
            <w:r>
              <w:rPr>
                <w:spacing w:val="-30"/>
              </w:rPr>
              <w:t xml:space="preserve"> </w:t>
            </w:r>
            <w:r>
              <w:rPr>
                <w:spacing w:val="-54"/>
              </w:rPr>
              <w:t>；（</w:t>
            </w:r>
            <w:r>
              <w:rPr>
                <w:spacing w:val="-22"/>
              </w:rPr>
              <w:t xml:space="preserve"> </w:t>
            </w:r>
            <w:r>
              <w:rPr>
                <w:rFonts w:ascii="Calibri" w:hAnsi="Calibri" w:eastAsia="Calibri" w:cs="Calibri"/>
                <w:spacing w:val="-4"/>
              </w:rPr>
              <w:t>4</w:t>
            </w:r>
            <w:r>
              <w:rPr>
                <w:rFonts w:ascii="Calibri" w:hAnsi="Calibri" w:eastAsia="Calibri" w:cs="Calibri"/>
                <w:spacing w:val="-11"/>
              </w:rPr>
              <w:t xml:space="preserve"> </w:t>
            </w:r>
            <w:r>
              <w:rPr>
                <w:spacing w:val="-4"/>
              </w:rPr>
              <w:t>）除外引起全血细</w:t>
            </w:r>
            <w:r>
              <w:rPr/>
              <w:t xml:space="preserve"> </w:t>
            </w:r>
            <w:r>
              <w:rPr>
                <w:spacing w:val="-4"/>
              </w:rPr>
              <w:t>胞减少的其他疾病</w:t>
            </w:r>
            <w:r>
              <w:rPr>
                <w:spacing w:val="-30"/>
              </w:rPr>
              <w:t xml:space="preserve"> </w:t>
            </w:r>
            <w:r>
              <w:rPr>
                <w:spacing w:val="-36"/>
              </w:rPr>
              <w:t>；（</w:t>
            </w:r>
            <w:r>
              <w:rPr>
                <w:spacing w:val="-15"/>
              </w:rPr>
              <w:t xml:space="preserve"> </w:t>
            </w:r>
            <w:r>
              <w:rPr>
                <w:rFonts w:ascii="Calibri" w:hAnsi="Calibri" w:eastAsia="Calibri" w:cs="Calibri"/>
                <w:spacing w:val="-4"/>
              </w:rPr>
              <w:t>5 </w:t>
            </w:r>
            <w:r>
              <w:rPr>
                <w:spacing w:val="-4"/>
              </w:rPr>
              <w:t>）一般抗贫血治疗无效。</w:t>
            </w:r>
          </w:p>
        </w:tc>
      </w:tr>
      <w:tr>
        <w:trPr>
          <w:trHeight w:val="527" w:hRule="atLeast"/>
        </w:trPr>
        <w:tc>
          <w:tcPr>
            <w:tcW w:w="939" w:type="dxa"/>
            <w:vAlign w:val="top"/>
          </w:tcPr>
          <w:p>
            <w:pPr>
              <w:ind w:left="358"/>
              <w:spacing w:before="264" w:line="181" w:lineRule="auto"/>
              <w:rPr>
                <w:rFonts w:ascii="Calibri" w:hAnsi="Calibri" w:eastAsia="Calibri" w:cs="Calibri"/>
                <w:sz w:val="24"/>
                <w:szCs w:val="24"/>
              </w:rPr>
            </w:pPr>
            <w:r>
              <w:rPr>
                <w:rFonts w:ascii="Calibri" w:hAnsi="Calibri" w:eastAsia="Calibri" w:cs="Calibri"/>
                <w:sz w:val="24"/>
                <w:szCs w:val="24"/>
                <w:spacing w:val="-7"/>
              </w:rPr>
              <w:t>29</w:t>
            </w:r>
          </w:p>
        </w:tc>
        <w:tc>
          <w:tcPr>
            <w:tcW w:w="2237" w:type="dxa"/>
            <w:vAlign w:val="top"/>
          </w:tcPr>
          <w:p>
            <w:pPr>
              <w:pStyle w:val="TableText"/>
              <w:ind w:left="162"/>
              <w:spacing w:before="159" w:line="196" w:lineRule="auto"/>
              <w:rPr/>
            </w:pPr>
            <w:r>
              <w:rPr>
                <w:spacing w:val="-1"/>
              </w:rPr>
              <w:t>恶性肿瘤放（化）</w:t>
            </w:r>
          </w:p>
        </w:tc>
        <w:tc>
          <w:tcPr>
            <w:tcW w:w="10348" w:type="dxa"/>
            <w:vAlign w:val="top"/>
          </w:tcPr>
          <w:p>
            <w:pPr>
              <w:pStyle w:val="TableText"/>
              <w:spacing w:before="159" w:line="196" w:lineRule="auto"/>
              <w:jc w:val="right"/>
              <w:rPr/>
            </w:pPr>
            <w:r>
              <w:rPr>
                <w:rFonts w:ascii="Calibri" w:hAnsi="Calibri" w:eastAsia="Calibri" w:cs="Calibri"/>
                <w:spacing w:val="-6"/>
              </w:rPr>
              <w:t>1.</w:t>
            </w:r>
            <w:r>
              <w:rPr>
                <w:spacing w:val="-6"/>
              </w:rPr>
              <w:t>有相关的肿瘤病病史；</w:t>
            </w:r>
            <w:r>
              <w:rPr>
                <w:rFonts w:ascii="Calibri" w:hAnsi="Calibri" w:eastAsia="Calibri" w:cs="Calibri"/>
                <w:spacing w:val="-6"/>
              </w:rPr>
              <w:t>2.</w:t>
            </w:r>
            <w:r>
              <w:rPr>
                <w:spacing w:val="-6"/>
              </w:rPr>
              <w:t>有恶性肿瘤病理组织学（或细胞学）诊断依据和（或）影像学诊断依据；</w:t>
            </w:r>
          </w:p>
        </w:tc>
      </w:tr>
    </w:tbl>
    <w:p>
      <w:pPr>
        <w:rPr>
          <w:rFonts w:ascii="Arial"/>
          <w:sz w:val="21"/>
        </w:rPr>
      </w:pPr>
      <w:r/>
    </w:p>
    <w:p>
      <w:pPr>
        <w:sectPr>
          <w:footerReference w:type="default" r:id="rId6"/>
          <w:pgSz w:w="16839" w:h="11906"/>
          <w:pgMar w:top="1012" w:right="1654" w:bottom="1326" w:left="1654" w:header="0" w:footer="1073" w:gutter="0"/>
        </w:sectPr>
        <w:rPr>
          <w:rFonts w:ascii="Arial" w:hAnsi="Arial" w:eastAsia="Arial" w:cs="Arial"/>
          <w:sz w:val="21"/>
          <w:szCs w:val="21"/>
        </w:rPr>
      </w:pPr>
    </w:p>
    <w:p>
      <w:pPr>
        <w:spacing w:before="21"/>
        <w:rPr/>
      </w:pPr>
      <w:r/>
    </w:p>
    <w:p>
      <w:pPr>
        <w:spacing w:before="21"/>
        <w:rPr/>
      </w:pPr>
      <w:r/>
    </w:p>
    <w:p>
      <w:pPr>
        <w:spacing w:before="21"/>
        <w:rPr/>
      </w:pPr>
      <w:r/>
    </w:p>
    <w:tbl>
      <w:tblPr>
        <w:tblStyle w:val="TableNormal"/>
        <w:tblW w:w="1352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39"/>
        <w:gridCol w:w="2237"/>
        <w:gridCol w:w="10348"/>
      </w:tblGrid>
      <w:tr>
        <w:trPr>
          <w:trHeight w:val="729" w:hRule="atLeast"/>
        </w:trPr>
        <w:tc>
          <w:tcPr>
            <w:tcW w:w="939" w:type="dxa"/>
            <w:vAlign w:val="top"/>
          </w:tcPr>
          <w:p>
            <w:pPr>
              <w:rPr>
                <w:rFonts w:ascii="Arial"/>
                <w:sz w:val="21"/>
              </w:rPr>
            </w:pPr>
            <w:r/>
          </w:p>
        </w:tc>
        <w:tc>
          <w:tcPr>
            <w:tcW w:w="2237" w:type="dxa"/>
            <w:vAlign w:val="top"/>
          </w:tcPr>
          <w:p>
            <w:pPr>
              <w:pStyle w:val="TableText"/>
              <w:ind w:left="997"/>
              <w:spacing w:before="80" w:line="200" w:lineRule="auto"/>
              <w:rPr/>
            </w:pPr>
            <w:r>
              <w:rPr/>
              <w:t>疗</w:t>
            </w:r>
          </w:p>
        </w:tc>
        <w:tc>
          <w:tcPr>
            <w:tcW w:w="10348" w:type="dxa"/>
            <w:vAlign w:val="top"/>
          </w:tcPr>
          <w:p>
            <w:pPr>
              <w:pStyle w:val="TableText"/>
              <w:ind w:left="111" w:right="216" w:firstLine="4"/>
              <w:spacing w:before="80" w:line="186" w:lineRule="auto"/>
              <w:rPr/>
            </w:pPr>
            <w:r>
              <w:rPr>
                <w:rFonts w:ascii="Calibri" w:hAnsi="Calibri" w:eastAsia="Calibri" w:cs="Calibri"/>
              </w:rPr>
              <w:t>3.</w:t>
            </w:r>
            <w:r>
              <w:rPr/>
              <w:t>恶性肿瘤病人生存五年以上的，应提供近期相关资料：重新复查</w:t>
            </w:r>
            <w:r>
              <w:rPr>
                <w:spacing w:val="-1"/>
              </w:rPr>
              <w:t>恶性肿瘤病理组织学（或细胞</w:t>
            </w:r>
            <w:r>
              <w:rPr/>
              <w:t xml:space="preserve"> </w:t>
            </w:r>
            <w:r>
              <w:rPr>
                <w:spacing w:val="-1"/>
              </w:rPr>
              <w:t>学）和（或）影像学检查而获得阳性结果报告。</w:t>
            </w:r>
          </w:p>
        </w:tc>
      </w:tr>
      <w:tr>
        <w:trPr>
          <w:trHeight w:val="525" w:hRule="atLeast"/>
        </w:trPr>
        <w:tc>
          <w:tcPr>
            <w:tcW w:w="939" w:type="dxa"/>
            <w:vAlign w:val="top"/>
          </w:tcPr>
          <w:p>
            <w:pPr>
              <w:ind w:left="356"/>
              <w:spacing w:before="261" w:line="181" w:lineRule="auto"/>
              <w:rPr>
                <w:rFonts w:ascii="Calibri" w:hAnsi="Calibri" w:eastAsia="Calibri" w:cs="Calibri"/>
                <w:sz w:val="24"/>
                <w:szCs w:val="24"/>
              </w:rPr>
            </w:pPr>
            <w:r>
              <w:rPr>
                <w:rFonts w:ascii="Calibri" w:hAnsi="Calibri" w:eastAsia="Calibri" w:cs="Calibri"/>
                <w:sz w:val="24"/>
                <w:szCs w:val="24"/>
                <w:spacing w:val="-7"/>
              </w:rPr>
              <w:t>30</w:t>
            </w:r>
          </w:p>
        </w:tc>
        <w:tc>
          <w:tcPr>
            <w:tcW w:w="2237" w:type="dxa"/>
            <w:vAlign w:val="top"/>
          </w:tcPr>
          <w:p>
            <w:pPr>
              <w:pStyle w:val="TableText"/>
              <w:ind w:left="130"/>
              <w:spacing w:before="154" w:line="201" w:lineRule="auto"/>
              <w:rPr/>
            </w:pPr>
            <w:r>
              <w:rPr>
                <w:spacing w:val="-10"/>
                <w:w w:val="97"/>
              </w:rPr>
              <w:t>慢性白细胞性血液病</w:t>
            </w:r>
          </w:p>
        </w:tc>
        <w:tc>
          <w:tcPr>
            <w:tcW w:w="10348" w:type="dxa"/>
            <w:vAlign w:val="top"/>
          </w:tcPr>
          <w:p>
            <w:pPr>
              <w:pStyle w:val="TableText"/>
              <w:ind w:left="111"/>
              <w:spacing w:before="154" w:line="201" w:lineRule="auto"/>
              <w:rPr/>
            </w:pPr>
            <w:r>
              <w:rPr>
                <w:spacing w:val="-1"/>
              </w:rPr>
              <w:t>经骨髓检查提示系慢性白细胞性血液病。</w:t>
            </w:r>
          </w:p>
        </w:tc>
      </w:tr>
      <w:tr>
        <w:trPr>
          <w:trHeight w:val="1804" w:hRule="atLeast"/>
        </w:trPr>
        <w:tc>
          <w:tcPr>
            <w:tcW w:w="939"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ind w:left="356"/>
              <w:spacing w:before="73" w:line="181" w:lineRule="auto"/>
              <w:rPr>
                <w:rFonts w:ascii="Calibri" w:hAnsi="Calibri" w:eastAsia="Calibri" w:cs="Calibri"/>
                <w:sz w:val="24"/>
                <w:szCs w:val="24"/>
              </w:rPr>
            </w:pPr>
            <w:r>
              <w:rPr>
                <w:rFonts w:ascii="Calibri" w:hAnsi="Calibri" w:eastAsia="Calibri" w:cs="Calibri"/>
                <w:sz w:val="24"/>
                <w:szCs w:val="24"/>
                <w:spacing w:val="-7"/>
              </w:rPr>
              <w:t>31</w:t>
            </w:r>
          </w:p>
        </w:tc>
        <w:tc>
          <w:tcPr>
            <w:tcW w:w="2237"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761"/>
              <w:spacing w:before="103" w:line="201" w:lineRule="auto"/>
              <w:rPr/>
            </w:pPr>
            <w:r>
              <w:rPr>
                <w:spacing w:val="-3"/>
              </w:rPr>
              <w:t>血友病</w:t>
            </w:r>
          </w:p>
        </w:tc>
        <w:tc>
          <w:tcPr>
            <w:tcW w:w="10348" w:type="dxa"/>
            <w:vAlign w:val="top"/>
          </w:tcPr>
          <w:p>
            <w:pPr>
              <w:pStyle w:val="TableText"/>
              <w:ind w:left="106" w:right="106" w:firstLine="17"/>
              <w:spacing w:before="78" w:line="200" w:lineRule="auto"/>
              <w:jc w:val="both"/>
              <w:rPr/>
            </w:pPr>
            <w:r>
              <w:rPr>
                <w:rFonts w:ascii="Calibri" w:hAnsi="Calibri" w:eastAsia="Calibri" w:cs="Calibri"/>
                <w:spacing w:val="-2"/>
              </w:rPr>
              <w:t>1.</w:t>
            </w:r>
            <w:r>
              <w:rPr>
                <w:spacing w:val="-2"/>
              </w:rPr>
              <w:t>有血友病的家族史；</w:t>
            </w:r>
            <w:r>
              <w:rPr>
                <w:rFonts w:ascii="Calibri" w:hAnsi="Calibri" w:eastAsia="Calibri" w:cs="Calibri"/>
                <w:spacing w:val="-2"/>
              </w:rPr>
              <w:t>2.</w:t>
            </w:r>
            <w:r>
              <w:rPr>
                <w:spacing w:val="-2"/>
              </w:rPr>
              <w:t>临床出血特点：关节、肌肉、深部组织出血，可呈自发性，有或</w:t>
            </w:r>
            <w:r>
              <w:rPr>
                <w:spacing w:val="-3"/>
              </w:rPr>
              <w:t>无活动过</w:t>
            </w:r>
            <w:r>
              <w:rPr/>
              <w:t xml:space="preserve"> </w:t>
            </w:r>
            <w:r>
              <w:rPr>
                <w:spacing w:val="-2"/>
              </w:rPr>
              <w:t>久、用力，创伤或手术后异常出血史，严重者可见关节畸形。</w:t>
            </w:r>
            <w:r>
              <w:rPr>
                <w:spacing w:val="-30"/>
              </w:rPr>
              <w:t xml:space="preserve"> </w:t>
            </w:r>
            <w:r>
              <w:rPr>
                <w:spacing w:val="-2"/>
              </w:rPr>
              <w:t>口鼻粘膜出血也多见</w:t>
            </w:r>
            <w:r>
              <w:rPr>
                <w:spacing w:val="-30"/>
              </w:rPr>
              <w:t xml:space="preserve"> </w:t>
            </w:r>
            <w:r>
              <w:rPr>
                <w:spacing w:val="-2"/>
              </w:rPr>
              <w:t>；</w:t>
            </w:r>
            <w:r>
              <w:rPr>
                <w:rFonts w:ascii="Calibri" w:hAnsi="Calibri" w:eastAsia="Calibri" w:cs="Calibri"/>
                <w:spacing w:val="-2"/>
              </w:rPr>
              <w:t>3.</w:t>
            </w:r>
            <w:r>
              <w:rPr>
                <w:spacing w:val="-2"/>
              </w:rPr>
              <w:t>实验室检</w:t>
            </w:r>
            <w:r>
              <w:rPr/>
              <w:t xml:space="preserve">  </w:t>
            </w:r>
            <w:r>
              <w:rPr>
                <w:spacing w:val="-4"/>
              </w:rPr>
              <w:t>查</w:t>
            </w:r>
            <w:r>
              <w:rPr>
                <w:spacing w:val="-32"/>
              </w:rPr>
              <w:t>：（</w:t>
            </w:r>
            <w:r>
              <w:rPr>
                <w:spacing w:val="-3"/>
              </w:rPr>
              <w:t xml:space="preserve"> </w:t>
            </w:r>
            <w:r>
              <w:rPr>
                <w:rFonts w:ascii="Calibri" w:hAnsi="Calibri" w:eastAsia="Calibri" w:cs="Calibri"/>
                <w:spacing w:val="-4"/>
              </w:rPr>
              <w:t>1 </w:t>
            </w:r>
            <w:r>
              <w:rPr>
                <w:spacing w:val="-4"/>
              </w:rPr>
              <w:t>）出血时间、血小板计数及 </w:t>
            </w:r>
            <w:r>
              <w:rPr>
                <w:rFonts w:ascii="Calibri" w:hAnsi="Calibri" w:eastAsia="Calibri" w:cs="Calibri"/>
                <w:spacing w:val="-4"/>
              </w:rPr>
              <w:t>PT</w:t>
            </w:r>
            <w:r>
              <w:rPr>
                <w:rFonts w:ascii="Calibri" w:hAnsi="Calibri" w:eastAsia="Calibri" w:cs="Calibri"/>
                <w:spacing w:val="13"/>
              </w:rPr>
              <w:t xml:space="preserve"> </w:t>
            </w:r>
            <w:r>
              <w:rPr>
                <w:spacing w:val="-4"/>
              </w:rPr>
              <w:t>正常；</w:t>
            </w:r>
            <w:r>
              <w:rPr>
                <w:rFonts w:ascii="Calibri" w:hAnsi="Calibri" w:eastAsia="Calibri" w:cs="Calibri"/>
                <w:spacing w:val="-4"/>
              </w:rPr>
              <w:t>APTT</w:t>
            </w:r>
            <w:r>
              <w:rPr>
                <w:rFonts w:ascii="Calibri" w:hAnsi="Calibri" w:eastAsia="Calibri" w:cs="Calibri"/>
                <w:spacing w:val="13"/>
              </w:rPr>
              <w:t xml:space="preserve"> </w:t>
            </w:r>
            <w:r>
              <w:rPr>
                <w:spacing w:val="-4"/>
              </w:rPr>
              <w:t>重型明显延长，轻型可正常</w:t>
            </w:r>
            <w:r>
              <w:rPr>
                <w:spacing w:val="-30"/>
              </w:rPr>
              <w:t xml:space="preserve"> </w:t>
            </w:r>
            <w:r>
              <w:rPr>
                <w:spacing w:val="-32"/>
              </w:rPr>
              <w:t>；（</w:t>
            </w:r>
            <w:r>
              <w:rPr>
                <w:spacing w:val="-14"/>
              </w:rPr>
              <w:t xml:space="preserve"> </w:t>
            </w:r>
            <w:r>
              <w:rPr>
                <w:rFonts w:ascii="Calibri" w:hAnsi="Calibri" w:eastAsia="Calibri" w:cs="Calibri"/>
                <w:spacing w:val="-4"/>
              </w:rPr>
              <w:t>2 </w:t>
            </w:r>
            <w:r>
              <w:rPr>
                <w:spacing w:val="-4"/>
              </w:rPr>
              <w:t>）凝血因子</w:t>
            </w:r>
            <w:r>
              <w:rPr/>
              <w:t xml:space="preserve">  </w:t>
            </w:r>
            <w:r>
              <w:rPr>
                <w:spacing w:val="-3"/>
              </w:rPr>
              <w:t>测定异常。（血友病 </w:t>
            </w:r>
            <w:r>
              <w:rPr>
                <w:rFonts w:ascii="Calibri" w:hAnsi="Calibri" w:eastAsia="Calibri" w:cs="Calibri"/>
                <w:spacing w:val="-3"/>
              </w:rPr>
              <w:t>A </w:t>
            </w:r>
            <w:r>
              <w:rPr>
                <w:spacing w:val="-3"/>
              </w:rPr>
              <w:t>：</w:t>
            </w:r>
            <w:r>
              <w:rPr>
                <w:rFonts w:ascii="Calibri" w:hAnsi="Calibri" w:eastAsia="Calibri" w:cs="Calibri"/>
                <w:spacing w:val="-3"/>
              </w:rPr>
              <w:t>FVIII </w:t>
            </w:r>
            <w:r>
              <w:rPr>
                <w:spacing w:val="-3"/>
              </w:rPr>
              <w:t>：</w:t>
            </w:r>
            <w:r>
              <w:rPr>
                <w:rFonts w:ascii="Calibri" w:hAnsi="Calibri" w:eastAsia="Calibri" w:cs="Calibri"/>
                <w:spacing w:val="-3"/>
              </w:rPr>
              <w:t>C </w:t>
            </w:r>
            <w:r>
              <w:rPr>
                <w:spacing w:val="-3"/>
              </w:rPr>
              <w:t>水平明</w:t>
            </w:r>
            <w:r>
              <w:rPr>
                <w:spacing w:val="-4"/>
              </w:rPr>
              <w:t>显低下，</w:t>
            </w:r>
            <w:r>
              <w:rPr>
                <w:rFonts w:ascii="Calibri" w:hAnsi="Calibri" w:eastAsia="Calibri" w:cs="Calibri"/>
                <w:spacing w:val="-4"/>
              </w:rPr>
              <w:t>vWF</w:t>
            </w:r>
            <w:r>
              <w:rPr>
                <w:spacing w:val="-4"/>
              </w:rPr>
              <w:t>：</w:t>
            </w:r>
            <w:r>
              <w:rPr>
                <w:rFonts w:ascii="Calibri" w:hAnsi="Calibri" w:eastAsia="Calibri" w:cs="Calibri"/>
                <w:spacing w:val="-4"/>
              </w:rPr>
              <w:t>Ag  </w:t>
            </w:r>
            <w:r>
              <w:rPr>
                <w:spacing w:val="-4"/>
              </w:rPr>
              <w:t>正常</w:t>
            </w:r>
            <w:r>
              <w:rPr>
                <w:spacing w:val="-30"/>
              </w:rPr>
              <w:t xml:space="preserve"> </w:t>
            </w:r>
            <w:r>
              <w:rPr>
                <w:spacing w:val="-4"/>
              </w:rPr>
              <w:t>；血友病 </w:t>
            </w:r>
            <w:r>
              <w:rPr>
                <w:rFonts w:ascii="Calibri" w:hAnsi="Calibri" w:eastAsia="Calibri" w:cs="Calibri"/>
                <w:spacing w:val="-4"/>
              </w:rPr>
              <w:t>B </w:t>
            </w:r>
            <w:r>
              <w:rPr>
                <w:spacing w:val="-4"/>
              </w:rPr>
              <w:t>：</w:t>
            </w:r>
            <w:r>
              <w:rPr>
                <w:rFonts w:ascii="Calibri" w:hAnsi="Calibri" w:eastAsia="Calibri" w:cs="Calibri"/>
                <w:spacing w:val="-4"/>
              </w:rPr>
              <w:t>FIX </w:t>
            </w:r>
            <w:r>
              <w:rPr>
                <w:spacing w:val="-4"/>
              </w:rPr>
              <w:t>抗原及活性减低</w:t>
            </w:r>
            <w:r>
              <w:rPr/>
              <w:t xml:space="preserve"> </w:t>
            </w:r>
            <w:r>
              <w:rPr>
                <w:spacing w:val="-3"/>
              </w:rPr>
              <w:t>或缺乏。凝血因子 </w:t>
            </w:r>
            <w:r>
              <w:rPr>
                <w:rFonts w:ascii="Calibri" w:hAnsi="Calibri" w:eastAsia="Calibri" w:cs="Calibri"/>
                <w:spacing w:val="-3"/>
              </w:rPr>
              <w:t>VIII</w:t>
            </w:r>
            <w:r>
              <w:rPr>
                <w:rFonts w:ascii="Calibri" w:hAnsi="Calibri" w:eastAsia="Calibri" w:cs="Calibri"/>
                <w:spacing w:val="-28"/>
              </w:rPr>
              <w:t xml:space="preserve"> </w:t>
            </w:r>
            <w:r>
              <w:rPr>
                <w:spacing w:val="-3"/>
              </w:rPr>
              <w:t>、</w:t>
            </w:r>
            <w:r>
              <w:rPr>
                <w:rFonts w:ascii="Calibri" w:hAnsi="Calibri" w:eastAsia="Calibri" w:cs="Calibri"/>
                <w:spacing w:val="-3"/>
              </w:rPr>
              <w:t>IX</w:t>
            </w:r>
            <w:r>
              <w:rPr>
                <w:rFonts w:ascii="Calibri" w:hAnsi="Calibri" w:eastAsia="Calibri" w:cs="Calibri"/>
                <w:spacing w:val="15"/>
              </w:rPr>
              <w:t xml:space="preserve"> </w:t>
            </w:r>
            <w:r>
              <w:rPr>
                <w:spacing w:val="-3"/>
              </w:rPr>
              <w:t>或 </w:t>
            </w:r>
            <w:r>
              <w:rPr>
                <w:rFonts w:ascii="Calibri" w:hAnsi="Calibri" w:eastAsia="Calibri" w:cs="Calibri"/>
                <w:spacing w:val="-3"/>
              </w:rPr>
              <w:t>XI</w:t>
            </w:r>
            <w:r>
              <w:rPr>
                <w:rFonts w:ascii="Calibri" w:hAnsi="Calibri" w:eastAsia="Calibri" w:cs="Calibri"/>
                <w:spacing w:val="36"/>
                <w:w w:val="101"/>
              </w:rPr>
              <w:t xml:space="preserve"> </w:t>
            </w:r>
            <w:r>
              <w:rPr>
                <w:spacing w:val="-3"/>
              </w:rPr>
              <w:t>因子活度降低）</w:t>
            </w:r>
          </w:p>
        </w:tc>
      </w:tr>
      <w:tr>
        <w:trPr>
          <w:trHeight w:val="1084" w:hRule="atLeast"/>
        </w:trPr>
        <w:tc>
          <w:tcPr>
            <w:tcW w:w="939" w:type="dxa"/>
            <w:vAlign w:val="top"/>
          </w:tcPr>
          <w:p>
            <w:pPr>
              <w:spacing w:line="465" w:lineRule="auto"/>
              <w:rPr>
                <w:rFonts w:ascii="Arial"/>
                <w:sz w:val="21"/>
              </w:rPr>
            </w:pPr>
            <w:r/>
          </w:p>
          <w:p>
            <w:pPr>
              <w:ind w:left="356"/>
              <w:spacing w:before="73" w:line="181" w:lineRule="auto"/>
              <w:rPr>
                <w:rFonts w:ascii="Calibri" w:hAnsi="Calibri" w:eastAsia="Calibri" w:cs="Calibri"/>
                <w:sz w:val="24"/>
                <w:szCs w:val="24"/>
              </w:rPr>
            </w:pPr>
            <w:r>
              <w:rPr>
                <w:rFonts w:ascii="Calibri" w:hAnsi="Calibri" w:eastAsia="Calibri" w:cs="Calibri"/>
                <w:sz w:val="24"/>
                <w:szCs w:val="24"/>
                <w:spacing w:val="-7"/>
              </w:rPr>
              <w:t>32</w:t>
            </w:r>
          </w:p>
        </w:tc>
        <w:tc>
          <w:tcPr>
            <w:tcW w:w="2237" w:type="dxa"/>
            <w:vAlign w:val="top"/>
          </w:tcPr>
          <w:p>
            <w:pPr>
              <w:spacing w:line="379" w:lineRule="auto"/>
              <w:rPr>
                <w:rFonts w:ascii="Arial"/>
                <w:sz w:val="21"/>
              </w:rPr>
            </w:pPr>
            <w:r/>
          </w:p>
          <w:p>
            <w:pPr>
              <w:pStyle w:val="TableText"/>
              <w:ind w:left="520"/>
              <w:spacing w:before="103" w:line="201" w:lineRule="auto"/>
              <w:rPr/>
            </w:pPr>
            <w:r>
              <w:rPr>
                <w:spacing w:val="-2"/>
              </w:rPr>
              <w:t>地中海贫血</w:t>
            </w:r>
          </w:p>
        </w:tc>
        <w:tc>
          <w:tcPr>
            <w:tcW w:w="10348" w:type="dxa"/>
            <w:vAlign w:val="top"/>
          </w:tcPr>
          <w:p>
            <w:pPr>
              <w:pStyle w:val="TableText"/>
              <w:ind w:left="109" w:right="106" w:firstLine="14"/>
              <w:spacing w:before="75" w:line="194" w:lineRule="auto"/>
              <w:jc w:val="both"/>
              <w:rPr/>
            </w:pPr>
            <w:r>
              <w:rPr>
                <w:rFonts w:ascii="Calibri" w:hAnsi="Calibri" w:eastAsia="Calibri" w:cs="Calibri"/>
                <w:spacing w:val="-3"/>
              </w:rPr>
              <w:t>1.</w:t>
            </w:r>
            <w:r>
              <w:rPr>
                <w:spacing w:val="-3"/>
              </w:rPr>
              <w:t>血液分析：</w:t>
            </w:r>
            <w:r>
              <w:rPr>
                <w:rFonts w:ascii="Calibri" w:hAnsi="Calibri" w:eastAsia="Calibri" w:cs="Calibri"/>
                <w:spacing w:val="-3"/>
              </w:rPr>
              <w:t>MCV</w:t>
            </w:r>
            <w:r>
              <w:rPr>
                <w:spacing w:val="-3"/>
              </w:rPr>
              <w:t>：小于正常值（合并溶血时 </w:t>
            </w:r>
            <w:r>
              <w:rPr>
                <w:rFonts w:ascii="Calibri" w:hAnsi="Calibri" w:eastAsia="Calibri" w:cs="Calibri"/>
                <w:spacing w:val="-3"/>
              </w:rPr>
              <w:t>MCV</w:t>
            </w:r>
            <w:r>
              <w:rPr>
                <w:rFonts w:ascii="Calibri" w:hAnsi="Calibri" w:eastAsia="Calibri" w:cs="Calibri"/>
                <w:spacing w:val="17"/>
                <w:w w:val="101"/>
              </w:rPr>
              <w:t xml:space="preserve"> </w:t>
            </w:r>
            <w:r>
              <w:rPr>
                <w:spacing w:val="-3"/>
              </w:rPr>
              <w:t>可正常</w:t>
            </w:r>
            <w:r>
              <w:rPr>
                <w:spacing w:val="-8"/>
              </w:rPr>
              <w:t>）；</w:t>
            </w:r>
            <w:r>
              <w:rPr>
                <w:rFonts w:ascii="Calibri" w:hAnsi="Calibri" w:eastAsia="Calibri" w:cs="Calibri"/>
                <w:spacing w:val="-3"/>
              </w:rPr>
              <w:t>2.</w:t>
            </w:r>
            <w:r>
              <w:rPr>
                <w:spacing w:val="-3"/>
              </w:rPr>
              <w:t>血红蛋白电泳：提示异常；</w:t>
            </w:r>
            <w:r>
              <w:rPr>
                <w:rFonts w:ascii="Calibri" w:hAnsi="Calibri" w:eastAsia="Calibri" w:cs="Calibri"/>
                <w:spacing w:val="-3"/>
              </w:rPr>
              <w:t>3.</w:t>
            </w:r>
            <w:r>
              <w:rPr>
                <w:spacing w:val="-3"/>
              </w:rPr>
              <w:t>地中</w:t>
            </w:r>
            <w:r>
              <w:rPr/>
              <w:t xml:space="preserve"> </w:t>
            </w:r>
            <w:r>
              <w:rPr>
                <w:spacing w:val="-3"/>
              </w:rPr>
              <w:t>海基因检测发现基因突变（ 阳性率 </w:t>
            </w:r>
            <w:r>
              <w:rPr>
                <w:rFonts w:ascii="Calibri" w:hAnsi="Calibri" w:eastAsia="Calibri" w:cs="Calibri"/>
                <w:spacing w:val="-3"/>
              </w:rPr>
              <w:t>30%</w:t>
            </w:r>
            <w:r>
              <w:rPr>
                <w:spacing w:val="-3"/>
              </w:rPr>
              <w:t>）</w:t>
            </w:r>
            <w:r>
              <w:rPr>
                <w:spacing w:val="-42"/>
              </w:rPr>
              <w:t xml:space="preserve"> </w:t>
            </w:r>
            <w:r>
              <w:rPr>
                <w:spacing w:val="-3"/>
              </w:rPr>
              <w:t>。（备注：第 </w:t>
            </w:r>
            <w:r>
              <w:rPr>
                <w:rFonts w:ascii="Calibri" w:hAnsi="Calibri" w:eastAsia="Calibri" w:cs="Calibri"/>
                <w:spacing w:val="-3"/>
              </w:rPr>
              <w:t>3</w:t>
            </w:r>
            <w:r>
              <w:rPr>
                <w:rFonts w:ascii="Calibri" w:hAnsi="Calibri" w:eastAsia="Calibri" w:cs="Calibri"/>
                <w:spacing w:val="15"/>
              </w:rPr>
              <w:t xml:space="preserve"> </w:t>
            </w:r>
            <w:r>
              <w:rPr>
                <w:spacing w:val="-3"/>
              </w:rPr>
              <w:t>点为阳性可确定为地中海</w:t>
            </w:r>
            <w:r>
              <w:rPr>
                <w:spacing w:val="-4"/>
              </w:rPr>
              <w:t>贫血；若第 </w:t>
            </w:r>
            <w:r>
              <w:rPr>
                <w:rFonts w:ascii="Calibri" w:hAnsi="Calibri" w:eastAsia="Calibri" w:cs="Calibri"/>
                <w:spacing w:val="-4"/>
              </w:rPr>
              <w:t>3</w:t>
            </w:r>
            <w:r>
              <w:rPr>
                <w:rFonts w:ascii="Calibri" w:hAnsi="Calibri" w:eastAsia="Calibri" w:cs="Calibri"/>
              </w:rPr>
              <w:t xml:space="preserve">   </w:t>
            </w:r>
            <w:r>
              <w:rPr>
                <w:spacing w:val="-3"/>
              </w:rPr>
              <w:t>点为阴性可由第 </w:t>
            </w:r>
            <w:r>
              <w:rPr>
                <w:rFonts w:ascii="Calibri" w:hAnsi="Calibri" w:eastAsia="Calibri" w:cs="Calibri"/>
                <w:spacing w:val="-3"/>
              </w:rPr>
              <w:t>1</w:t>
            </w:r>
            <w:r>
              <w:rPr>
                <w:rFonts w:ascii="Calibri" w:hAnsi="Calibri" w:eastAsia="Calibri" w:cs="Calibri"/>
                <w:spacing w:val="-15"/>
              </w:rPr>
              <w:t xml:space="preserve"> </w:t>
            </w:r>
            <w:r>
              <w:rPr>
                <w:spacing w:val="-3"/>
              </w:rPr>
              <w:t>、</w:t>
            </w:r>
            <w:r>
              <w:rPr>
                <w:rFonts w:ascii="Calibri" w:hAnsi="Calibri" w:eastAsia="Calibri" w:cs="Calibri"/>
                <w:spacing w:val="-3"/>
              </w:rPr>
              <w:t>2</w:t>
            </w:r>
            <w:r>
              <w:rPr>
                <w:rFonts w:ascii="Calibri" w:hAnsi="Calibri" w:eastAsia="Calibri" w:cs="Calibri"/>
                <w:spacing w:val="14"/>
                <w:w w:val="101"/>
              </w:rPr>
              <w:t xml:space="preserve"> </w:t>
            </w:r>
            <w:r>
              <w:rPr>
                <w:spacing w:val="-3"/>
              </w:rPr>
              <w:t>点异常来确定）</w:t>
            </w:r>
          </w:p>
        </w:tc>
      </w:tr>
      <w:tr>
        <w:trPr>
          <w:trHeight w:val="724" w:hRule="atLeast"/>
        </w:trPr>
        <w:tc>
          <w:tcPr>
            <w:tcW w:w="939" w:type="dxa"/>
            <w:vAlign w:val="top"/>
          </w:tcPr>
          <w:p>
            <w:pPr>
              <w:spacing w:line="286" w:lineRule="auto"/>
              <w:rPr>
                <w:rFonts w:ascii="Arial"/>
                <w:sz w:val="21"/>
              </w:rPr>
            </w:pPr>
            <w:r/>
          </w:p>
          <w:p>
            <w:pPr>
              <w:ind w:left="356"/>
              <w:spacing w:before="74" w:line="181" w:lineRule="auto"/>
              <w:rPr>
                <w:rFonts w:ascii="Calibri" w:hAnsi="Calibri" w:eastAsia="Calibri" w:cs="Calibri"/>
                <w:sz w:val="24"/>
                <w:szCs w:val="24"/>
              </w:rPr>
            </w:pPr>
            <w:r>
              <w:rPr>
                <w:rFonts w:ascii="Calibri" w:hAnsi="Calibri" w:eastAsia="Calibri" w:cs="Calibri"/>
                <w:sz w:val="24"/>
                <w:szCs w:val="24"/>
                <w:spacing w:val="-7"/>
              </w:rPr>
              <w:t>33</w:t>
            </w:r>
          </w:p>
        </w:tc>
        <w:tc>
          <w:tcPr>
            <w:tcW w:w="2237" w:type="dxa"/>
            <w:vAlign w:val="top"/>
          </w:tcPr>
          <w:p>
            <w:pPr>
              <w:pStyle w:val="TableText"/>
              <w:ind w:left="761" w:right="157" w:hanging="602"/>
              <w:spacing w:before="75" w:line="186" w:lineRule="auto"/>
              <w:rPr/>
            </w:pPr>
            <w:r>
              <w:rPr>
                <w:spacing w:val="-1"/>
              </w:rPr>
              <w:t>慢性肾功能衰竭透</w:t>
            </w:r>
            <w:r>
              <w:rPr>
                <w:spacing w:val="2"/>
              </w:rPr>
              <w:t xml:space="preserve"> </w:t>
            </w:r>
            <w:r>
              <w:rPr>
                <w:spacing w:val="-3"/>
              </w:rPr>
              <w:t>析治疗</w:t>
            </w:r>
          </w:p>
        </w:tc>
        <w:tc>
          <w:tcPr>
            <w:tcW w:w="10348" w:type="dxa"/>
            <w:vAlign w:val="top"/>
          </w:tcPr>
          <w:p>
            <w:pPr>
              <w:pStyle w:val="TableText"/>
              <w:ind w:left="109" w:right="178" w:hanging="3"/>
              <w:spacing w:before="58" w:line="191" w:lineRule="auto"/>
              <w:rPr/>
            </w:pPr>
            <w:r>
              <w:rPr>
                <w:spacing w:val="-1"/>
              </w:rPr>
              <w:t>诊断为慢性肾衰患者 </w:t>
            </w:r>
            <w:r>
              <w:rPr>
                <w:rFonts w:ascii="Calibri" w:hAnsi="Calibri" w:eastAsia="Calibri" w:cs="Calibri"/>
                <w:spacing w:val="-1"/>
              </w:rPr>
              <w:t>GFR 6-10</w:t>
            </w:r>
            <w:r>
              <w:rPr>
                <w:spacing w:val="-1"/>
              </w:rPr>
              <w:t>＜</w:t>
            </w:r>
            <w:r>
              <w:rPr>
                <w:rFonts w:ascii="Calibri" w:hAnsi="Calibri" w:eastAsia="Calibri" w:cs="Calibri"/>
                <w:spacing w:val="-1"/>
              </w:rPr>
              <w:t>60ml/min</w:t>
            </w:r>
            <w:r>
              <w:rPr>
                <w:spacing w:val="-1"/>
              </w:rPr>
              <w:t>，并有明显的尿毒症临床表现</w:t>
            </w:r>
            <w:r>
              <w:rPr>
                <w:spacing w:val="-29"/>
              </w:rPr>
              <w:t xml:space="preserve"> </w:t>
            </w:r>
            <w:r>
              <w:rPr>
                <w:spacing w:val="-1"/>
              </w:rPr>
              <w:t>，经治疗不</w:t>
            </w:r>
            <w:r>
              <w:rPr>
                <w:spacing w:val="-2"/>
              </w:rPr>
              <w:t>能缓解者可维</w:t>
            </w:r>
            <w:r>
              <w:rPr/>
              <w:t xml:space="preserve"> </w:t>
            </w:r>
            <w:r>
              <w:rPr>
                <w:spacing w:val="-3"/>
              </w:rPr>
              <w:t>持透析治疗。对糖尿病肾病</w:t>
            </w:r>
            <w:r>
              <w:rPr>
                <w:spacing w:val="-29"/>
              </w:rPr>
              <w:t xml:space="preserve"> </w:t>
            </w:r>
            <w:r>
              <w:rPr>
                <w:spacing w:val="-3"/>
              </w:rPr>
              <w:t>，可适当提前（</w:t>
            </w:r>
            <w:r>
              <w:rPr>
                <w:spacing w:val="-16"/>
              </w:rPr>
              <w:t xml:space="preserve"> </w:t>
            </w:r>
            <w:r>
              <w:rPr>
                <w:rFonts w:ascii="Calibri" w:hAnsi="Calibri" w:eastAsia="Calibri" w:cs="Calibri"/>
                <w:spacing w:val="-3"/>
              </w:rPr>
              <w:t>GFR</w:t>
            </w:r>
            <w:r>
              <w:rPr>
                <w:rFonts w:ascii="Calibri" w:hAnsi="Calibri" w:eastAsia="Calibri" w:cs="Calibri"/>
                <w:spacing w:val="21"/>
              </w:rPr>
              <w:t xml:space="preserve"> </w:t>
            </w:r>
            <w:r>
              <w:rPr>
                <w:rFonts w:ascii="Calibri" w:hAnsi="Calibri" w:eastAsia="Calibri" w:cs="Calibri"/>
                <w:spacing w:val="-3"/>
              </w:rPr>
              <w:t>10-15</w:t>
            </w:r>
            <w:r>
              <w:rPr>
                <w:spacing w:val="-3"/>
              </w:rPr>
              <w:t>＜</w:t>
            </w:r>
            <w:r>
              <w:rPr>
                <w:rFonts w:ascii="Calibri" w:hAnsi="Calibri" w:eastAsia="Calibri" w:cs="Calibri"/>
                <w:spacing w:val="-3"/>
              </w:rPr>
              <w:t>60ml/</w:t>
            </w:r>
            <w:r>
              <w:rPr>
                <w:rFonts w:ascii="Calibri" w:hAnsi="Calibri" w:eastAsia="Calibri" w:cs="Calibri"/>
                <w:spacing w:val="-4"/>
              </w:rPr>
              <w:t>min</w:t>
            </w:r>
            <w:r>
              <w:rPr>
                <w:spacing w:val="-4"/>
              </w:rPr>
              <w:t>）透析。</w:t>
            </w:r>
          </w:p>
        </w:tc>
      </w:tr>
      <w:tr>
        <w:trPr>
          <w:trHeight w:val="725" w:hRule="atLeast"/>
        </w:trPr>
        <w:tc>
          <w:tcPr>
            <w:tcW w:w="939" w:type="dxa"/>
            <w:vAlign w:val="top"/>
          </w:tcPr>
          <w:p>
            <w:pPr>
              <w:spacing w:line="289" w:lineRule="auto"/>
              <w:rPr>
                <w:rFonts w:ascii="Arial"/>
                <w:sz w:val="21"/>
              </w:rPr>
            </w:pPr>
            <w:r/>
          </w:p>
          <w:p>
            <w:pPr>
              <w:ind w:left="356"/>
              <w:spacing w:before="74" w:line="181" w:lineRule="auto"/>
              <w:rPr>
                <w:rFonts w:ascii="Calibri" w:hAnsi="Calibri" w:eastAsia="Calibri" w:cs="Calibri"/>
                <w:sz w:val="24"/>
                <w:szCs w:val="24"/>
              </w:rPr>
            </w:pPr>
            <w:r>
              <w:rPr>
                <w:rFonts w:ascii="Calibri" w:hAnsi="Calibri" w:eastAsia="Calibri" w:cs="Calibri"/>
                <w:sz w:val="24"/>
                <w:szCs w:val="24"/>
                <w:spacing w:val="-7"/>
              </w:rPr>
              <w:t>34</w:t>
            </w:r>
          </w:p>
        </w:tc>
        <w:tc>
          <w:tcPr>
            <w:tcW w:w="2237" w:type="dxa"/>
            <w:vAlign w:val="top"/>
          </w:tcPr>
          <w:p>
            <w:pPr>
              <w:pStyle w:val="TableText"/>
              <w:ind w:left="758" w:right="157" w:hanging="599"/>
              <w:spacing w:before="76" w:line="186" w:lineRule="auto"/>
              <w:rPr/>
            </w:pPr>
            <w:r>
              <w:rPr>
                <w:spacing w:val="-1"/>
              </w:rPr>
              <w:t>病毒性肝炎丙型慢</w:t>
            </w:r>
            <w:r>
              <w:rPr>
                <w:spacing w:val="2"/>
              </w:rPr>
              <w:t xml:space="preserve"> </w:t>
            </w:r>
            <w:r>
              <w:rPr>
                <w:spacing w:val="-2"/>
              </w:rPr>
              <w:t>性疾病</w:t>
            </w:r>
          </w:p>
        </w:tc>
        <w:tc>
          <w:tcPr>
            <w:tcW w:w="10348" w:type="dxa"/>
            <w:vAlign w:val="top"/>
          </w:tcPr>
          <w:p>
            <w:pPr>
              <w:pStyle w:val="TableText"/>
              <w:ind w:left="111"/>
              <w:spacing w:before="207" w:line="200" w:lineRule="auto"/>
              <w:rPr/>
            </w:pPr>
            <w:r>
              <w:rPr>
                <w:spacing w:val="-3"/>
              </w:rPr>
              <w:t>经实验室检查血清 </w:t>
            </w:r>
            <w:r>
              <w:rPr>
                <w:rFonts w:ascii="Calibri" w:hAnsi="Calibri" w:eastAsia="Calibri" w:cs="Calibri"/>
                <w:spacing w:val="-3"/>
              </w:rPr>
              <w:t>HCV</w:t>
            </w:r>
            <w:r>
              <w:rPr>
                <w:rFonts w:ascii="Calibri" w:hAnsi="Calibri" w:eastAsia="Calibri" w:cs="Calibri"/>
                <w:spacing w:val="29"/>
                <w:w w:val="101"/>
              </w:rPr>
              <w:t xml:space="preserve"> </w:t>
            </w:r>
            <w:r>
              <w:rPr>
                <w:rFonts w:ascii="Calibri" w:hAnsi="Calibri" w:eastAsia="Calibri" w:cs="Calibri"/>
                <w:spacing w:val="-3"/>
              </w:rPr>
              <w:t>RNA</w:t>
            </w:r>
            <w:r>
              <w:rPr>
                <w:rFonts w:ascii="Calibri" w:hAnsi="Calibri" w:eastAsia="Calibri" w:cs="Calibri"/>
                <w:spacing w:val="36"/>
                <w:w w:val="101"/>
              </w:rPr>
              <w:t xml:space="preserve"> </w:t>
            </w:r>
            <w:r>
              <w:rPr>
                <w:spacing w:val="-3"/>
              </w:rPr>
              <w:t>阳性或抗 </w:t>
            </w:r>
            <w:r>
              <w:rPr>
                <w:rFonts w:ascii="Calibri" w:hAnsi="Calibri" w:eastAsia="Calibri" w:cs="Calibri"/>
                <w:spacing w:val="-3"/>
              </w:rPr>
              <w:t>HCV</w:t>
            </w:r>
            <w:r>
              <w:rPr>
                <w:rFonts w:ascii="Calibri" w:hAnsi="Calibri" w:eastAsia="Calibri" w:cs="Calibri"/>
                <w:spacing w:val="34"/>
                <w:w w:val="101"/>
              </w:rPr>
              <w:t xml:space="preserve"> </w:t>
            </w:r>
            <w:r>
              <w:rPr>
                <w:spacing w:val="-3"/>
              </w:rPr>
              <w:t>阳性而无其他类型肝炎病毒的感染标志</w:t>
            </w:r>
          </w:p>
        </w:tc>
      </w:tr>
      <w:tr>
        <w:trPr>
          <w:trHeight w:val="525" w:hRule="atLeast"/>
        </w:trPr>
        <w:tc>
          <w:tcPr>
            <w:tcW w:w="939" w:type="dxa"/>
            <w:vAlign w:val="top"/>
          </w:tcPr>
          <w:p>
            <w:pPr>
              <w:ind w:left="356"/>
              <w:spacing w:before="263" w:line="181" w:lineRule="auto"/>
              <w:rPr>
                <w:rFonts w:ascii="Calibri" w:hAnsi="Calibri" w:eastAsia="Calibri" w:cs="Calibri"/>
                <w:sz w:val="24"/>
                <w:szCs w:val="24"/>
              </w:rPr>
            </w:pPr>
            <w:r>
              <w:rPr>
                <w:rFonts w:ascii="Calibri" w:hAnsi="Calibri" w:eastAsia="Calibri" w:cs="Calibri"/>
                <w:sz w:val="24"/>
                <w:szCs w:val="24"/>
                <w:spacing w:val="-7"/>
              </w:rPr>
              <w:t>35</w:t>
            </w:r>
          </w:p>
        </w:tc>
        <w:tc>
          <w:tcPr>
            <w:tcW w:w="2237" w:type="dxa"/>
            <w:vAlign w:val="top"/>
          </w:tcPr>
          <w:p>
            <w:pPr>
              <w:pStyle w:val="TableText"/>
              <w:ind w:left="402"/>
              <w:spacing w:before="159" w:line="200" w:lineRule="auto"/>
              <w:rPr/>
            </w:pPr>
            <w:r>
              <w:rPr>
                <w:spacing w:val="-2"/>
              </w:rPr>
              <w:t>耐多药肺结核</w:t>
            </w:r>
          </w:p>
        </w:tc>
        <w:tc>
          <w:tcPr>
            <w:tcW w:w="10348" w:type="dxa"/>
            <w:vAlign w:val="top"/>
          </w:tcPr>
          <w:p>
            <w:pPr>
              <w:pStyle w:val="TableText"/>
              <w:ind w:left="114"/>
              <w:spacing w:before="76" w:line="201" w:lineRule="auto"/>
              <w:rPr/>
            </w:pPr>
            <w:r>
              <w:rPr>
                <w:spacing w:val="-1"/>
              </w:rPr>
              <w:t>至少对异烟肼和利福平两种药物耐药的肺结核患者。</w:t>
            </w:r>
          </w:p>
        </w:tc>
      </w:tr>
      <w:tr>
        <w:trPr>
          <w:trHeight w:val="1084" w:hRule="atLeast"/>
        </w:trPr>
        <w:tc>
          <w:tcPr>
            <w:tcW w:w="939" w:type="dxa"/>
            <w:vAlign w:val="top"/>
          </w:tcPr>
          <w:p>
            <w:pPr>
              <w:spacing w:line="468" w:lineRule="auto"/>
              <w:rPr>
                <w:rFonts w:ascii="Arial"/>
                <w:sz w:val="21"/>
              </w:rPr>
            </w:pPr>
            <w:r/>
          </w:p>
          <w:p>
            <w:pPr>
              <w:ind w:left="356"/>
              <w:spacing w:before="74" w:line="181" w:lineRule="auto"/>
              <w:rPr>
                <w:rFonts w:ascii="Calibri" w:hAnsi="Calibri" w:eastAsia="Calibri" w:cs="Calibri"/>
                <w:sz w:val="24"/>
                <w:szCs w:val="24"/>
              </w:rPr>
            </w:pPr>
            <w:r>
              <w:rPr>
                <w:rFonts w:ascii="Calibri" w:hAnsi="Calibri" w:eastAsia="Calibri" w:cs="Calibri"/>
                <w:sz w:val="24"/>
                <w:szCs w:val="24"/>
                <w:spacing w:val="-7"/>
              </w:rPr>
              <w:t>36</w:t>
            </w:r>
          </w:p>
        </w:tc>
        <w:tc>
          <w:tcPr>
            <w:tcW w:w="2237" w:type="dxa"/>
            <w:vAlign w:val="top"/>
          </w:tcPr>
          <w:p>
            <w:pPr>
              <w:spacing w:line="331" w:lineRule="auto"/>
              <w:rPr>
                <w:rFonts w:ascii="Arial"/>
                <w:sz w:val="21"/>
              </w:rPr>
            </w:pPr>
            <w:r/>
          </w:p>
          <w:p>
            <w:pPr>
              <w:pStyle w:val="TableText"/>
              <w:ind w:left="400"/>
              <w:spacing w:before="103" w:line="201" w:lineRule="auto"/>
              <w:rPr/>
            </w:pPr>
            <w:r>
              <w:rPr>
                <w:spacing w:val="-1"/>
              </w:rPr>
              <w:t>肝豆状核变性</w:t>
            </w:r>
          </w:p>
        </w:tc>
        <w:tc>
          <w:tcPr>
            <w:tcW w:w="10348" w:type="dxa"/>
            <w:vAlign w:val="top"/>
          </w:tcPr>
          <w:p>
            <w:pPr>
              <w:pStyle w:val="TableText"/>
              <w:ind w:left="113" w:right="30" w:firstLine="11"/>
              <w:spacing w:before="65" w:line="196" w:lineRule="auto"/>
              <w:jc w:val="both"/>
              <w:rPr/>
            </w:pPr>
            <w:r>
              <w:rPr>
                <w:rFonts w:ascii="Calibri" w:hAnsi="Calibri" w:eastAsia="Calibri" w:cs="Calibri"/>
              </w:rPr>
              <w:t>1.</w:t>
            </w:r>
            <w:r>
              <w:rPr/>
              <w:t>血清铜蓝蛋白</w:t>
            </w:r>
            <w:r>
              <w:rPr>
                <w:rFonts w:ascii="Calibri" w:hAnsi="Calibri" w:eastAsia="Calibri" w:cs="Calibri"/>
              </w:rPr>
              <w:t>&lt;200mg/L</w:t>
            </w:r>
            <w:r>
              <w:rPr/>
              <w:t>；</w:t>
            </w:r>
            <w:r>
              <w:rPr>
                <w:rFonts w:ascii="Calibri" w:hAnsi="Calibri" w:eastAsia="Calibri" w:cs="Calibri"/>
              </w:rPr>
              <w:t>2.</w:t>
            </w:r>
            <w:r>
              <w:rPr/>
              <w:t>缓慢进行性震颤、</w:t>
            </w:r>
            <w:r>
              <w:rPr>
                <w:spacing w:val="-1"/>
              </w:rPr>
              <w:t>肌僵直、构音障碍等锥体外系症状、体征或</w:t>
            </w:r>
            <w:r>
              <w:rPr>
                <w:rFonts w:ascii="Calibri" w:hAnsi="Calibri" w:eastAsia="Calibri" w:cs="Calibri"/>
                <w:spacing w:val="-1"/>
              </w:rPr>
              <w:t>/</w:t>
            </w:r>
            <w:r>
              <w:rPr>
                <w:spacing w:val="-1"/>
              </w:rPr>
              <w:t>及肝</w:t>
            </w:r>
            <w:r>
              <w:rPr/>
              <w:t xml:space="preserve">   </w:t>
            </w:r>
            <w:r>
              <w:rPr>
                <w:spacing w:val="-6"/>
              </w:rPr>
              <w:t>功异常、慢性进行性加重的肝硬化表现；</w:t>
            </w:r>
            <w:r>
              <w:rPr>
                <w:rFonts w:ascii="Calibri" w:hAnsi="Calibri" w:eastAsia="Calibri" w:cs="Calibri"/>
                <w:spacing w:val="-6"/>
              </w:rPr>
              <w:t>3.</w:t>
            </w:r>
            <w:r>
              <w:rPr>
                <w:spacing w:val="-6"/>
              </w:rPr>
              <w:t>裂</w:t>
            </w:r>
            <w:r>
              <w:rPr>
                <w:spacing w:val="-7"/>
              </w:rPr>
              <w:t>隙灯下证实有特异的角膜色素环；</w:t>
            </w:r>
            <w:r>
              <w:rPr>
                <w:rFonts w:ascii="Calibri" w:hAnsi="Calibri" w:eastAsia="Calibri" w:cs="Calibri"/>
                <w:spacing w:val="-7"/>
              </w:rPr>
              <w:t>4.24h</w:t>
            </w:r>
            <w:r>
              <w:rPr>
                <w:rFonts w:ascii="Calibri" w:hAnsi="Calibri" w:eastAsia="Calibri" w:cs="Calibri"/>
                <w:spacing w:val="15"/>
              </w:rPr>
              <w:t xml:space="preserve"> </w:t>
            </w:r>
            <w:r>
              <w:rPr>
                <w:spacing w:val="-7"/>
              </w:rPr>
              <w:t>尿铜＞</w:t>
            </w:r>
            <w:r>
              <w:rPr>
                <w:rFonts w:ascii="Calibri" w:hAnsi="Calibri" w:eastAsia="Calibri" w:cs="Calibri"/>
                <w:spacing w:val="-7"/>
              </w:rPr>
              <w:t>100ug</w:t>
            </w:r>
            <w:r>
              <w:rPr>
                <w:spacing w:val="-7"/>
              </w:rPr>
              <w:t>；</w:t>
            </w:r>
            <w:r>
              <w:rPr/>
              <w:t xml:space="preserve"> </w:t>
            </w:r>
            <w:r>
              <w:rPr>
                <w:rFonts w:ascii="Calibri" w:hAnsi="Calibri" w:eastAsia="Calibri" w:cs="Calibri"/>
                <w:spacing w:val="-1"/>
              </w:rPr>
              <w:t>5.</w:t>
            </w:r>
            <w:r>
              <w:rPr>
                <w:spacing w:val="-1"/>
              </w:rPr>
              <w:t>肝铜含量＞</w:t>
            </w:r>
            <w:r>
              <w:rPr>
                <w:rFonts w:ascii="Calibri" w:hAnsi="Calibri" w:eastAsia="Calibri" w:cs="Calibri"/>
                <w:spacing w:val="-1"/>
              </w:rPr>
              <w:t>250ug/g(</w:t>
            </w:r>
            <w:r>
              <w:rPr>
                <w:spacing w:val="-1"/>
              </w:rPr>
              <w:t>肝干重</w:t>
            </w:r>
            <w:r>
              <w:rPr>
                <w:rFonts w:ascii="Calibri" w:hAnsi="Calibri" w:eastAsia="Calibri" w:cs="Calibri"/>
                <w:spacing w:val="-1"/>
              </w:rPr>
              <w:t>)</w:t>
            </w:r>
            <w:r>
              <w:rPr>
                <w:rFonts w:ascii="Calibri" w:hAnsi="Calibri" w:eastAsia="Calibri" w:cs="Calibri"/>
                <w:spacing w:val="-27"/>
              </w:rPr>
              <w:t xml:space="preserve"> </w:t>
            </w:r>
            <w:r>
              <w:rPr>
                <w:spacing w:val="-1"/>
              </w:rPr>
              <w:t>。符合上述条件中第 </w:t>
            </w:r>
            <w:r>
              <w:rPr>
                <w:rFonts w:ascii="Calibri" w:hAnsi="Calibri" w:eastAsia="Calibri" w:cs="Calibri"/>
                <w:spacing w:val="-1"/>
              </w:rPr>
              <w:t>1 </w:t>
            </w:r>
            <w:r>
              <w:rPr>
                <w:spacing w:val="-1"/>
              </w:rPr>
              <w:t>条及 </w:t>
            </w:r>
            <w:r>
              <w:rPr>
                <w:rFonts w:ascii="Calibri" w:hAnsi="Calibri" w:eastAsia="Calibri" w:cs="Calibri"/>
                <w:spacing w:val="-2"/>
              </w:rPr>
              <w:t>2.3.4.5 </w:t>
            </w:r>
            <w:r>
              <w:rPr>
                <w:spacing w:val="-2"/>
              </w:rPr>
              <w:t>条中至少 </w:t>
            </w:r>
            <w:r>
              <w:rPr>
                <w:rFonts w:ascii="Calibri" w:hAnsi="Calibri" w:eastAsia="Calibri" w:cs="Calibri"/>
                <w:spacing w:val="-2"/>
              </w:rPr>
              <w:t>1</w:t>
            </w:r>
            <w:r>
              <w:rPr>
                <w:rFonts w:ascii="Calibri" w:hAnsi="Calibri" w:eastAsia="Calibri" w:cs="Calibri"/>
                <w:spacing w:val="13"/>
              </w:rPr>
              <w:t xml:space="preserve"> </w:t>
            </w:r>
            <w:r>
              <w:rPr>
                <w:spacing w:val="-2"/>
              </w:rPr>
              <w:t>条。</w:t>
            </w:r>
          </w:p>
        </w:tc>
      </w:tr>
      <w:tr>
        <w:trPr>
          <w:trHeight w:val="727" w:hRule="atLeast"/>
        </w:trPr>
        <w:tc>
          <w:tcPr>
            <w:tcW w:w="939" w:type="dxa"/>
            <w:vAlign w:val="top"/>
          </w:tcPr>
          <w:p>
            <w:pPr>
              <w:spacing w:line="290" w:lineRule="auto"/>
              <w:rPr>
                <w:rFonts w:ascii="Arial"/>
                <w:sz w:val="21"/>
              </w:rPr>
            </w:pPr>
            <w:r/>
          </w:p>
          <w:p>
            <w:pPr>
              <w:ind w:left="356"/>
              <w:spacing w:before="73" w:line="181" w:lineRule="auto"/>
              <w:rPr>
                <w:rFonts w:ascii="Calibri" w:hAnsi="Calibri" w:eastAsia="Calibri" w:cs="Calibri"/>
                <w:sz w:val="24"/>
                <w:szCs w:val="24"/>
              </w:rPr>
            </w:pPr>
            <w:r>
              <w:rPr>
                <w:rFonts w:ascii="Calibri" w:hAnsi="Calibri" w:eastAsia="Calibri" w:cs="Calibri"/>
                <w:sz w:val="24"/>
                <w:szCs w:val="24"/>
                <w:spacing w:val="-7"/>
              </w:rPr>
              <w:t>37</w:t>
            </w:r>
          </w:p>
        </w:tc>
        <w:tc>
          <w:tcPr>
            <w:tcW w:w="2237" w:type="dxa"/>
            <w:vAlign w:val="top"/>
          </w:tcPr>
          <w:p>
            <w:pPr>
              <w:pStyle w:val="TableText"/>
              <w:ind w:left="122"/>
              <w:spacing w:before="257" w:line="201" w:lineRule="auto"/>
              <w:rPr/>
            </w:pPr>
            <w:r>
              <w:rPr>
                <w:spacing w:val="-1"/>
              </w:rPr>
              <w:t>普拉德</w:t>
            </w:r>
            <w:r>
              <w:rPr>
                <w:rFonts w:ascii="Calibri" w:hAnsi="Calibri" w:eastAsia="Calibri" w:cs="Calibri"/>
                <w:spacing w:val="-1"/>
              </w:rPr>
              <w:t>-</w:t>
            </w:r>
            <w:r>
              <w:rPr>
                <w:spacing w:val="-1"/>
              </w:rPr>
              <w:t>威利综合征</w:t>
            </w:r>
          </w:p>
        </w:tc>
        <w:tc>
          <w:tcPr>
            <w:tcW w:w="10348" w:type="dxa"/>
            <w:vAlign w:val="top"/>
          </w:tcPr>
          <w:p>
            <w:pPr>
              <w:pStyle w:val="TableText"/>
              <w:ind w:left="124"/>
              <w:spacing w:before="77" w:line="201" w:lineRule="auto"/>
              <w:rPr/>
            </w:pPr>
            <w:r>
              <w:rPr>
                <w:rFonts w:ascii="Calibri" w:hAnsi="Calibri" w:eastAsia="Calibri" w:cs="Calibri"/>
                <w:spacing w:val="-2"/>
              </w:rPr>
              <w:t>1.</w:t>
            </w:r>
            <w:r>
              <w:rPr>
                <w:rFonts w:ascii="Calibri" w:hAnsi="Calibri" w:eastAsia="Calibri" w:cs="Calibri"/>
                <w:spacing w:val="-16"/>
              </w:rPr>
              <w:t xml:space="preserve"> </w:t>
            </w:r>
            <w:r>
              <w:rPr>
                <w:spacing w:val="-2"/>
              </w:rPr>
              <w:t>出现肥胖、智力减退、性腺发育不全及肌张力低下等临床表现。</w:t>
            </w:r>
          </w:p>
          <w:p>
            <w:pPr>
              <w:pStyle w:val="TableText"/>
              <w:ind w:left="117"/>
              <w:spacing w:before="16" w:line="162" w:lineRule="auto"/>
              <w:rPr/>
            </w:pPr>
            <w:r>
              <w:rPr>
                <w:rFonts w:ascii="Calibri" w:hAnsi="Calibri" w:eastAsia="Calibri" w:cs="Calibri"/>
                <w:spacing w:val="-1"/>
              </w:rPr>
              <w:t>2.</w:t>
            </w:r>
            <w:r>
              <w:rPr>
                <w:spacing w:val="-1"/>
              </w:rPr>
              <w:t>分子遗传学检查 </w:t>
            </w:r>
            <w:r>
              <w:rPr>
                <w:rFonts w:ascii="Calibri" w:hAnsi="Calibri" w:eastAsia="Calibri" w:cs="Calibri"/>
                <w:spacing w:val="-1"/>
              </w:rPr>
              <w:t>15</w:t>
            </w:r>
            <w:r>
              <w:rPr>
                <w:rFonts w:ascii="Calibri" w:hAnsi="Calibri" w:eastAsia="Calibri" w:cs="Calibri"/>
                <w:spacing w:val="13"/>
                <w:w w:val="101"/>
              </w:rPr>
              <w:t xml:space="preserve"> </w:t>
            </w:r>
            <w:r>
              <w:rPr>
                <w:spacing w:val="-1"/>
              </w:rPr>
              <w:t>号染色体 </w:t>
            </w:r>
            <w:r>
              <w:rPr>
                <w:rFonts w:ascii="Calibri" w:hAnsi="Calibri" w:eastAsia="Calibri" w:cs="Calibri"/>
                <w:spacing w:val="-1"/>
              </w:rPr>
              <w:t>15q11.2-q13</w:t>
            </w:r>
            <w:r>
              <w:rPr>
                <w:rFonts w:ascii="Calibri" w:hAnsi="Calibri" w:eastAsia="Calibri" w:cs="Calibri"/>
                <w:spacing w:val="29"/>
              </w:rPr>
              <w:t xml:space="preserve"> </w:t>
            </w:r>
            <w:r>
              <w:rPr>
                <w:spacing w:val="-1"/>
              </w:rPr>
              <w:t>区域印记基因</w:t>
            </w:r>
            <w:r>
              <w:rPr>
                <w:spacing w:val="-2"/>
              </w:rPr>
              <w:t>的功能缺陷，父源染色体片段或者等位</w:t>
            </w:r>
          </w:p>
        </w:tc>
      </w:tr>
    </w:tbl>
    <w:p>
      <w:pPr>
        <w:rPr>
          <w:rFonts w:ascii="Arial"/>
          <w:sz w:val="21"/>
        </w:rPr>
      </w:pPr>
      <w:r/>
    </w:p>
    <w:p>
      <w:pPr>
        <w:sectPr>
          <w:footerReference w:type="default" r:id="rId7"/>
          <w:pgSz w:w="16839" w:h="11906"/>
          <w:pgMar w:top="1012" w:right="1441" w:bottom="1326" w:left="1654" w:header="0" w:footer="1073" w:gutter="0"/>
        </w:sectPr>
        <w:rPr>
          <w:rFonts w:ascii="Arial" w:hAnsi="Arial" w:eastAsia="Arial" w:cs="Arial"/>
          <w:sz w:val="21"/>
          <w:szCs w:val="21"/>
        </w:rPr>
      </w:pPr>
    </w:p>
    <w:p>
      <w:pPr>
        <w:spacing w:before="21"/>
        <w:rPr/>
      </w:pPr>
      <w:r/>
    </w:p>
    <w:p>
      <w:pPr>
        <w:spacing w:before="21"/>
        <w:rPr/>
      </w:pPr>
      <w:r/>
    </w:p>
    <w:p>
      <w:pPr>
        <w:spacing w:before="21"/>
        <w:rPr/>
      </w:pPr>
      <w:r/>
    </w:p>
    <w:tbl>
      <w:tblPr>
        <w:tblStyle w:val="TableNormal"/>
        <w:tblW w:w="1352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39"/>
        <w:gridCol w:w="2237"/>
        <w:gridCol w:w="10348"/>
      </w:tblGrid>
      <w:tr>
        <w:trPr>
          <w:trHeight w:val="369" w:hRule="atLeast"/>
        </w:trPr>
        <w:tc>
          <w:tcPr>
            <w:tcW w:w="939" w:type="dxa"/>
            <w:vAlign w:val="top"/>
          </w:tcPr>
          <w:p>
            <w:pPr>
              <w:rPr>
                <w:rFonts w:ascii="Arial"/>
                <w:sz w:val="21"/>
              </w:rPr>
            </w:pPr>
            <w:r/>
          </w:p>
        </w:tc>
        <w:tc>
          <w:tcPr>
            <w:tcW w:w="2237" w:type="dxa"/>
            <w:vAlign w:val="top"/>
          </w:tcPr>
          <w:p>
            <w:pPr>
              <w:rPr>
                <w:rFonts w:ascii="Arial"/>
                <w:sz w:val="21"/>
              </w:rPr>
            </w:pPr>
            <w:r/>
          </w:p>
        </w:tc>
        <w:tc>
          <w:tcPr>
            <w:tcW w:w="10348" w:type="dxa"/>
            <w:vAlign w:val="top"/>
          </w:tcPr>
          <w:p>
            <w:pPr>
              <w:pStyle w:val="TableText"/>
              <w:ind w:left="112"/>
              <w:spacing w:before="79" w:line="163" w:lineRule="auto"/>
              <w:rPr/>
            </w:pPr>
            <w:r>
              <w:rPr>
                <w:spacing w:val="-1"/>
              </w:rPr>
              <w:t>或者基因缺失或印记中心缺失及突变。</w:t>
            </w:r>
          </w:p>
        </w:tc>
      </w:tr>
      <w:tr>
        <w:trPr>
          <w:trHeight w:val="2165" w:hRule="atLeast"/>
        </w:trPr>
        <w:tc>
          <w:tcPr>
            <w:tcW w:w="939"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left="356"/>
              <w:spacing w:before="74" w:line="181" w:lineRule="auto"/>
              <w:rPr>
                <w:rFonts w:ascii="Calibri" w:hAnsi="Calibri" w:eastAsia="Calibri" w:cs="Calibri"/>
                <w:sz w:val="24"/>
                <w:szCs w:val="24"/>
              </w:rPr>
            </w:pPr>
            <w:r>
              <w:rPr>
                <w:rFonts w:ascii="Calibri" w:hAnsi="Calibri" w:eastAsia="Calibri" w:cs="Calibri"/>
                <w:sz w:val="24"/>
                <w:szCs w:val="24"/>
                <w:spacing w:val="-7"/>
              </w:rPr>
              <w:t>38</w:t>
            </w:r>
          </w:p>
        </w:tc>
        <w:tc>
          <w:tcPr>
            <w:tcW w:w="2237" w:type="dxa"/>
            <w:vAlign w:val="top"/>
          </w:tcPr>
          <w:p>
            <w:pPr>
              <w:spacing w:line="343" w:lineRule="auto"/>
              <w:rPr>
                <w:rFonts w:ascii="Arial"/>
                <w:sz w:val="21"/>
              </w:rPr>
            </w:pPr>
            <w:r/>
          </w:p>
          <w:p>
            <w:pPr>
              <w:spacing w:line="344" w:lineRule="auto"/>
              <w:rPr>
                <w:rFonts w:ascii="Arial"/>
                <w:sz w:val="21"/>
              </w:rPr>
            </w:pPr>
            <w:r/>
          </w:p>
          <w:p>
            <w:pPr>
              <w:pStyle w:val="TableText"/>
              <w:ind w:left="881" w:right="157" w:hanging="721"/>
              <w:spacing w:before="103" w:line="207" w:lineRule="auto"/>
              <w:rPr/>
            </w:pPr>
            <w:r>
              <w:rPr>
                <w:spacing w:val="-1"/>
              </w:rPr>
              <w:t>原发性生长激素缺</w:t>
            </w:r>
            <w:r>
              <w:rPr>
                <w:spacing w:val="1"/>
              </w:rPr>
              <w:t xml:space="preserve"> </w:t>
            </w:r>
            <w:r>
              <w:rPr>
                <w:spacing w:val="-4"/>
              </w:rPr>
              <w:t>乏症</w:t>
            </w:r>
          </w:p>
        </w:tc>
        <w:tc>
          <w:tcPr>
            <w:tcW w:w="10348" w:type="dxa"/>
            <w:vAlign w:val="top"/>
          </w:tcPr>
          <w:p>
            <w:pPr>
              <w:pStyle w:val="TableText"/>
              <w:ind w:left="105" w:right="109" w:firstLine="18"/>
              <w:spacing w:before="74" w:line="208" w:lineRule="auto"/>
              <w:jc w:val="both"/>
              <w:rPr/>
            </w:pPr>
            <w:r>
              <w:rPr>
                <w:rFonts w:ascii="Calibri" w:hAnsi="Calibri" w:eastAsia="Calibri" w:cs="Calibri"/>
                <w:spacing w:val="-1"/>
              </w:rPr>
              <w:t>1.</w:t>
            </w:r>
            <w:r>
              <w:rPr>
                <w:spacing w:val="-1"/>
              </w:rPr>
              <w:t>认定范围限定儿童</w:t>
            </w:r>
            <w:r>
              <w:rPr>
                <w:spacing w:val="39"/>
              </w:rPr>
              <w:t xml:space="preserve"> </w:t>
            </w:r>
            <w:r>
              <w:rPr>
                <w:spacing w:val="-1"/>
              </w:rPr>
              <w:t>(</w:t>
            </w:r>
            <w:r>
              <w:rPr>
                <w:spacing w:val="33"/>
              </w:rPr>
              <w:t xml:space="preserve"> </w:t>
            </w:r>
            <w:r>
              <w:rPr>
                <w:spacing w:val="-1"/>
              </w:rPr>
              <w:t>≤</w:t>
            </w:r>
            <w:r>
              <w:rPr>
                <w:spacing w:val="-51"/>
              </w:rPr>
              <w:t xml:space="preserve"> </w:t>
            </w:r>
            <w:r>
              <w:rPr>
                <w:rFonts w:ascii="Calibri" w:hAnsi="Calibri" w:eastAsia="Calibri" w:cs="Calibri"/>
                <w:spacing w:val="-1"/>
              </w:rPr>
              <w:t>18</w:t>
            </w:r>
            <w:r>
              <w:rPr>
                <w:rFonts w:ascii="Calibri" w:hAnsi="Calibri" w:eastAsia="Calibri" w:cs="Calibri"/>
                <w:spacing w:val="14"/>
                <w:w w:val="101"/>
              </w:rPr>
              <w:t xml:space="preserve"> </w:t>
            </w:r>
            <w:r>
              <w:rPr>
                <w:spacing w:val="-1"/>
              </w:rPr>
              <w:t>岁 </w:t>
            </w:r>
            <w:r>
              <w:rPr>
                <w:spacing w:val="-26"/>
              </w:rPr>
              <w:t>）；</w:t>
            </w:r>
            <w:r>
              <w:rPr>
                <w:rFonts w:ascii="Calibri" w:hAnsi="Calibri" w:eastAsia="Calibri" w:cs="Calibri"/>
                <w:spacing w:val="-1"/>
              </w:rPr>
              <w:t>2.</w:t>
            </w:r>
            <w:r>
              <w:rPr>
                <w:spacing w:val="-1"/>
              </w:rPr>
              <w:t>身高落后于同年龄</w:t>
            </w:r>
            <w:r>
              <w:rPr>
                <w:spacing w:val="-2"/>
              </w:rPr>
              <w:t>、同性别正常健康儿童身高的第三百分位</w:t>
            </w:r>
            <w:r>
              <w:rPr/>
              <w:t xml:space="preserve">  </w:t>
            </w:r>
            <w:r>
              <w:rPr>
                <w:spacing w:val="-12"/>
              </w:rPr>
              <w:t>数或 </w:t>
            </w:r>
            <w:r>
              <w:rPr>
                <w:rFonts w:ascii="Calibri" w:hAnsi="Calibri" w:eastAsia="Calibri" w:cs="Calibri"/>
                <w:spacing w:val="-12"/>
              </w:rPr>
              <w:t>2</w:t>
            </w:r>
            <w:r>
              <w:rPr>
                <w:rFonts w:ascii="Calibri" w:hAnsi="Calibri" w:eastAsia="Calibri" w:cs="Calibri"/>
                <w:spacing w:val="21"/>
              </w:rPr>
              <w:t xml:space="preserve"> </w:t>
            </w:r>
            <w:r>
              <w:rPr>
                <w:spacing w:val="-12"/>
              </w:rPr>
              <w:t>个标准差（</w:t>
            </w:r>
            <w:r>
              <w:rPr>
                <w:rFonts w:ascii="Calibri" w:hAnsi="Calibri" w:eastAsia="Calibri" w:cs="Calibri"/>
                <w:spacing w:val="-12"/>
              </w:rPr>
              <w:t>-2SD </w:t>
            </w:r>
            <w:r>
              <w:rPr>
                <w:spacing w:val="-12"/>
              </w:rPr>
              <w:t>）以下；</w:t>
            </w:r>
            <w:r>
              <w:rPr>
                <w:rFonts w:ascii="Calibri" w:hAnsi="Calibri" w:eastAsia="Calibri" w:cs="Calibri"/>
                <w:spacing w:val="-12"/>
              </w:rPr>
              <w:t>3.</w:t>
            </w:r>
            <w:r>
              <w:rPr>
                <w:spacing w:val="-12"/>
              </w:rPr>
              <w:t>年生长速率</w:t>
            </w:r>
            <w:r>
              <w:rPr>
                <w:rFonts w:ascii="Calibri" w:hAnsi="Calibri" w:eastAsia="Calibri" w:cs="Calibri"/>
                <w:spacing w:val="-12"/>
              </w:rPr>
              <w:t>&lt;7cm/</w:t>
            </w:r>
            <w:r>
              <w:rPr>
                <w:spacing w:val="-12"/>
              </w:rPr>
              <w:t>年（</w:t>
            </w:r>
            <w:r>
              <w:rPr>
                <w:spacing w:val="-18"/>
              </w:rPr>
              <w:t xml:space="preserve"> </w:t>
            </w:r>
            <w:r>
              <w:rPr>
                <w:rFonts w:ascii="Calibri" w:hAnsi="Calibri" w:eastAsia="Calibri" w:cs="Calibri"/>
                <w:spacing w:val="-12"/>
              </w:rPr>
              <w:t>3</w:t>
            </w:r>
            <w:r>
              <w:rPr>
                <w:rFonts w:ascii="Calibri" w:hAnsi="Calibri" w:eastAsia="Calibri" w:cs="Calibri"/>
                <w:spacing w:val="15"/>
              </w:rPr>
              <w:t xml:space="preserve"> </w:t>
            </w:r>
            <w:r>
              <w:rPr>
                <w:spacing w:val="-12"/>
              </w:rPr>
              <w:t>岁以下）</w:t>
            </w:r>
            <w:r>
              <w:rPr>
                <w:rFonts w:ascii="Calibri" w:hAnsi="Calibri" w:eastAsia="Calibri" w:cs="Calibri"/>
                <w:spacing w:val="-12"/>
              </w:rPr>
              <w:t>;</w:t>
            </w:r>
            <w:r>
              <w:rPr>
                <w:rFonts w:ascii="Calibri" w:hAnsi="Calibri" w:eastAsia="Calibri" w:cs="Calibri"/>
                <w:spacing w:val="9"/>
              </w:rPr>
              <w:t xml:space="preserve"> </w:t>
            </w:r>
            <w:r>
              <w:rPr>
                <w:rFonts w:ascii="Calibri" w:hAnsi="Calibri" w:eastAsia="Calibri" w:cs="Calibri"/>
                <w:spacing w:val="-12"/>
              </w:rPr>
              <w:t>&lt;5cm/</w:t>
            </w:r>
            <w:r>
              <w:rPr>
                <w:spacing w:val="-12"/>
              </w:rPr>
              <w:t>年（</w:t>
            </w:r>
            <w:r>
              <w:rPr>
                <w:spacing w:val="-17"/>
              </w:rPr>
              <w:t xml:space="preserve"> </w:t>
            </w:r>
            <w:r>
              <w:rPr>
                <w:rFonts w:ascii="Calibri" w:hAnsi="Calibri" w:eastAsia="Calibri" w:cs="Calibri"/>
                <w:spacing w:val="-12"/>
              </w:rPr>
              <w:t>3</w:t>
            </w:r>
            <w:r>
              <w:rPr>
                <w:rFonts w:ascii="Calibri" w:hAnsi="Calibri" w:eastAsia="Calibri" w:cs="Calibri"/>
                <w:spacing w:val="14"/>
                <w:w w:val="101"/>
              </w:rPr>
              <w:t xml:space="preserve"> </w:t>
            </w:r>
            <w:r>
              <w:rPr>
                <w:spacing w:val="-12"/>
              </w:rPr>
              <w:t>岁</w:t>
            </w:r>
            <w:r>
              <w:rPr>
                <w:rFonts w:ascii="Calibri" w:hAnsi="Calibri" w:eastAsia="Calibri" w:cs="Calibri"/>
                <w:spacing w:val="-12"/>
              </w:rPr>
              <w:t>-</w:t>
            </w:r>
            <w:r>
              <w:rPr>
                <w:spacing w:val="-12"/>
              </w:rPr>
              <w:t>青春期前）</w:t>
            </w:r>
            <w:r>
              <w:rPr>
                <w:rFonts w:ascii="Calibri" w:hAnsi="Calibri" w:eastAsia="Calibri" w:cs="Calibri"/>
                <w:spacing w:val="-12"/>
              </w:rPr>
              <w:t>; &lt;6cm/</w:t>
            </w:r>
            <w:r>
              <w:rPr>
                <w:rFonts w:ascii="Calibri" w:hAnsi="Calibri" w:eastAsia="Calibri" w:cs="Calibri"/>
              </w:rPr>
              <w:t xml:space="preserve"> </w:t>
            </w:r>
            <w:r>
              <w:rPr>
                <w:spacing w:val="-3"/>
              </w:rPr>
              <w:t>年（青春期</w:t>
            </w:r>
            <w:r>
              <w:rPr>
                <w:spacing w:val="-18"/>
              </w:rPr>
              <w:t>）</w:t>
            </w:r>
            <w:r>
              <w:rPr>
                <w:spacing w:val="-30"/>
              </w:rPr>
              <w:t xml:space="preserve"> </w:t>
            </w:r>
            <w:r>
              <w:rPr>
                <w:spacing w:val="-18"/>
              </w:rPr>
              <w:t>；</w:t>
            </w:r>
            <w:r>
              <w:rPr>
                <w:rFonts w:ascii="Calibri" w:hAnsi="Calibri" w:eastAsia="Calibri" w:cs="Calibri"/>
                <w:spacing w:val="-3"/>
              </w:rPr>
              <w:t>4.</w:t>
            </w:r>
            <w:r>
              <w:rPr>
                <w:spacing w:val="-3"/>
              </w:rPr>
              <w:t>匀称性矮小</w:t>
            </w:r>
            <w:r>
              <w:rPr>
                <w:spacing w:val="-28"/>
              </w:rPr>
              <w:t xml:space="preserve"> </w:t>
            </w:r>
            <w:r>
              <w:rPr>
                <w:spacing w:val="-3"/>
              </w:rPr>
              <w:t>，面容幼稚</w:t>
            </w:r>
            <w:r>
              <w:rPr>
                <w:spacing w:val="-30"/>
              </w:rPr>
              <w:t xml:space="preserve"> </w:t>
            </w:r>
            <w:r>
              <w:rPr>
                <w:spacing w:val="-3"/>
              </w:rPr>
              <w:t>；</w:t>
            </w:r>
            <w:r>
              <w:rPr>
                <w:rFonts w:ascii="Calibri" w:hAnsi="Calibri" w:eastAsia="Calibri" w:cs="Calibri"/>
                <w:spacing w:val="-3"/>
              </w:rPr>
              <w:t>5.</w:t>
            </w:r>
            <w:r>
              <w:rPr>
                <w:spacing w:val="-3"/>
              </w:rPr>
              <w:t>骨龄落后于实际年龄 </w:t>
            </w:r>
            <w:r>
              <w:rPr>
                <w:rFonts w:ascii="Calibri" w:hAnsi="Calibri" w:eastAsia="Calibri" w:cs="Calibri"/>
                <w:spacing w:val="-4"/>
              </w:rPr>
              <w:t>2</w:t>
            </w:r>
            <w:r>
              <w:rPr>
                <w:rFonts w:ascii="Calibri" w:hAnsi="Calibri" w:eastAsia="Calibri" w:cs="Calibri"/>
                <w:spacing w:val="14"/>
                <w:w w:val="101"/>
              </w:rPr>
              <w:t xml:space="preserve"> </w:t>
            </w:r>
            <w:r>
              <w:rPr>
                <w:spacing w:val="-4"/>
              </w:rPr>
              <w:t>年以上</w:t>
            </w:r>
            <w:r>
              <w:rPr>
                <w:spacing w:val="-30"/>
              </w:rPr>
              <w:t xml:space="preserve"> </w:t>
            </w:r>
            <w:r>
              <w:rPr>
                <w:spacing w:val="-4"/>
              </w:rPr>
              <w:t>；</w:t>
            </w:r>
            <w:r>
              <w:rPr>
                <w:rFonts w:ascii="Calibri" w:hAnsi="Calibri" w:eastAsia="Calibri" w:cs="Calibri"/>
                <w:spacing w:val="-4"/>
              </w:rPr>
              <w:t>6.</w:t>
            </w:r>
            <w:r>
              <w:rPr>
                <w:spacing w:val="-4"/>
              </w:rPr>
              <w:t>两项 </w:t>
            </w:r>
            <w:r>
              <w:rPr>
                <w:rFonts w:ascii="Calibri" w:hAnsi="Calibri" w:eastAsia="Calibri" w:cs="Calibri"/>
                <w:spacing w:val="-4"/>
              </w:rPr>
              <w:t>GH </w:t>
            </w:r>
            <w:r>
              <w:rPr>
                <w:spacing w:val="-4"/>
              </w:rPr>
              <w:t>药物激发</w:t>
            </w:r>
            <w:r>
              <w:rPr/>
              <w:t xml:space="preserve"> </w:t>
            </w:r>
            <w:r>
              <w:rPr>
                <w:spacing w:val="-2"/>
              </w:rPr>
              <w:t>试验 </w:t>
            </w:r>
            <w:r>
              <w:rPr>
                <w:rFonts w:ascii="Calibri" w:hAnsi="Calibri" w:eastAsia="Calibri" w:cs="Calibri"/>
                <w:spacing w:val="-2"/>
              </w:rPr>
              <w:t>GH</w:t>
            </w:r>
            <w:r>
              <w:rPr>
                <w:rFonts w:ascii="Calibri" w:hAnsi="Calibri" w:eastAsia="Calibri" w:cs="Calibri"/>
                <w:spacing w:val="31"/>
              </w:rPr>
              <w:t xml:space="preserve"> </w:t>
            </w:r>
            <w:r>
              <w:rPr>
                <w:spacing w:val="-2"/>
              </w:rPr>
              <w:t>峰值均</w:t>
            </w:r>
            <w:r>
              <w:rPr>
                <w:rFonts w:ascii="Calibri" w:hAnsi="Calibri" w:eastAsia="Calibri" w:cs="Calibri"/>
                <w:spacing w:val="-2"/>
              </w:rPr>
              <w:t>&lt;5ug/L</w:t>
            </w:r>
            <w:r>
              <w:rPr>
                <w:spacing w:val="-2"/>
              </w:rPr>
              <w:t>；</w:t>
            </w:r>
            <w:r>
              <w:rPr>
                <w:rFonts w:ascii="Calibri" w:hAnsi="Calibri" w:eastAsia="Calibri" w:cs="Calibri"/>
                <w:spacing w:val="-2"/>
              </w:rPr>
              <w:t>7.</w:t>
            </w:r>
            <w:r>
              <w:rPr>
                <w:spacing w:val="-2"/>
              </w:rPr>
              <w:t>认定标准中血清胰岛素样生长因子 </w:t>
            </w:r>
            <w:r>
              <w:rPr>
                <w:rFonts w:ascii="Calibri" w:hAnsi="Calibri" w:eastAsia="Calibri" w:cs="Calibri"/>
                <w:spacing w:val="-2"/>
              </w:rPr>
              <w:t>1</w:t>
            </w:r>
            <w:r>
              <w:rPr>
                <w:spacing w:val="-2"/>
              </w:rPr>
              <w:t>（</w:t>
            </w:r>
            <w:r>
              <w:rPr>
                <w:rFonts w:ascii="Calibri" w:hAnsi="Calibri" w:eastAsia="Calibri" w:cs="Calibri"/>
                <w:spacing w:val="-2"/>
              </w:rPr>
              <w:t>IGF1 </w:t>
            </w:r>
            <w:r>
              <w:rPr>
                <w:spacing w:val="-2"/>
              </w:rPr>
              <w:t>）水平低于同性别同年龄正</w:t>
            </w:r>
            <w:r>
              <w:rPr/>
              <w:t xml:space="preserve">  </w:t>
            </w:r>
            <w:r>
              <w:rPr>
                <w:spacing w:val="-3"/>
              </w:rPr>
              <w:t>常参考值范围</w:t>
            </w:r>
            <w:r>
              <w:rPr>
                <w:spacing w:val="-15"/>
              </w:rPr>
              <w:t xml:space="preserve"> </w:t>
            </w:r>
            <w:r>
              <w:rPr>
                <w:spacing w:val="-3"/>
              </w:rPr>
              <w:t>；</w:t>
            </w:r>
            <w:r>
              <w:rPr>
                <w:rFonts w:ascii="Calibri" w:hAnsi="Calibri" w:eastAsia="Calibri" w:cs="Calibri"/>
                <w:spacing w:val="-3"/>
              </w:rPr>
              <w:t>8.</w:t>
            </w:r>
            <w:r>
              <w:rPr>
                <w:spacing w:val="-3"/>
              </w:rPr>
              <w:t>认定资料为 </w:t>
            </w:r>
            <w:r>
              <w:rPr>
                <w:rFonts w:ascii="Calibri" w:hAnsi="Calibri" w:eastAsia="Calibri" w:cs="Calibri"/>
                <w:spacing w:val="-3"/>
              </w:rPr>
              <w:t>3 </w:t>
            </w:r>
            <w:r>
              <w:rPr>
                <w:spacing w:val="-3"/>
              </w:rPr>
              <w:t>个月内的资料</w:t>
            </w:r>
            <w:r>
              <w:rPr>
                <w:spacing w:val="-30"/>
              </w:rPr>
              <w:t xml:space="preserve"> </w:t>
            </w:r>
            <w:r>
              <w:rPr>
                <w:spacing w:val="-3"/>
              </w:rPr>
              <w:t>；</w:t>
            </w:r>
            <w:r>
              <w:rPr>
                <w:rFonts w:ascii="Calibri" w:hAnsi="Calibri" w:eastAsia="Calibri" w:cs="Calibri"/>
                <w:spacing w:val="-3"/>
              </w:rPr>
              <w:t>9.</w:t>
            </w:r>
            <w:r>
              <w:rPr>
                <w:spacing w:val="-3"/>
              </w:rPr>
              <w:t>排除其他基础疾病。</w:t>
            </w:r>
          </w:p>
        </w:tc>
      </w:tr>
    </w:tbl>
    <w:p>
      <w:pPr>
        <w:rPr>
          <w:rFonts w:ascii="Arial"/>
          <w:sz w:val="21"/>
        </w:rPr>
      </w:pPr>
      <w:r/>
    </w:p>
    <w:sectPr>
      <w:footerReference w:type="default" r:id="rId8"/>
      <w:pgSz w:w="16839" w:h="11906"/>
      <w:pgMar w:top="1012" w:right="1654" w:bottom="1326" w:left="1654" w:header="0" w:footer="107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81"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spacing w:val="-7"/>
      </w:rPr>
      <w:t>—</w:t>
    </w:r>
    <w:r>
      <w:rPr>
        <w:rFonts w:ascii="Times New Roman" w:hAnsi="Times New Roman" w:eastAsia="Times New Roman" w:cs="Times New Roman"/>
        <w:sz w:val="28"/>
        <w:szCs w:val="28"/>
        <w:spacing w:val="30"/>
      </w:rPr>
      <w:t xml:space="preserve"> </w:t>
    </w:r>
    <w:r>
      <w:rPr>
        <w:rFonts w:ascii="Times New Roman" w:hAnsi="Times New Roman" w:eastAsia="Times New Roman" w:cs="Times New Roman"/>
        <w:sz w:val="28"/>
        <w:szCs w:val="28"/>
        <w:spacing w:val="-7"/>
      </w:rPr>
      <w:t>13</w:t>
    </w:r>
    <w:r>
      <w:rPr>
        <w:rFonts w:ascii="Times New Roman" w:hAnsi="Times New Roman" w:eastAsia="Times New Roman" w:cs="Times New Roman"/>
        <w:sz w:val="28"/>
        <w:szCs w:val="28"/>
        <w:spacing w:val="-6"/>
      </w:rPr>
      <w:t xml:space="preserve"> </w:t>
    </w:r>
    <w:r>
      <w:rPr>
        <w:rFonts w:ascii="Times New Roman" w:hAnsi="Times New Roman" w:eastAsia="Times New Roman" w:cs="Times New Roman"/>
        <w:sz w:val="28"/>
        <w:szCs w:val="28"/>
        <w:spacing w:val="2"/>
      </w:rPr>
      <w: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7"/>
      <w:spacing w:line="181" w:lineRule="auto"/>
      <w:rPr>
        <w:rFonts w:ascii="Times New Roman" w:hAnsi="Times New Roman" w:eastAsia="Times New Roman" w:cs="Times New Roman"/>
        <w:sz w:val="28"/>
        <w:szCs w:val="28"/>
      </w:rPr>
    </w:pPr>
    <w:r>
      <w:rPr>
        <w:rFonts w:ascii="Times New Roman" w:hAnsi="Times New Roman" w:eastAsia="Times New Roman" w:cs="Times New Roman"/>
        <w:sz w:val="28"/>
        <w:szCs w:val="28"/>
        <w:spacing w:val="-5"/>
      </w:rPr>
      <w:t>—</w:t>
    </w:r>
    <w:r>
      <w:rPr>
        <w:rFonts w:ascii="Times New Roman" w:hAnsi="Times New Roman" w:eastAsia="Times New Roman" w:cs="Times New Roman"/>
        <w:sz w:val="28"/>
        <w:szCs w:val="28"/>
        <w:spacing w:val="30"/>
      </w:rPr>
      <w:t xml:space="preserve"> </w:t>
    </w:r>
    <w:r>
      <w:rPr>
        <w:rFonts w:ascii="Times New Roman" w:hAnsi="Times New Roman" w:eastAsia="Times New Roman" w:cs="Times New Roman"/>
        <w:sz w:val="28"/>
        <w:szCs w:val="28"/>
        <w:spacing w:val="-5"/>
      </w:rPr>
      <w:t>14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81"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spacing w:val="-7"/>
      </w:rPr>
      <w:t>—</w:t>
    </w:r>
    <w:r>
      <w:rPr>
        <w:rFonts w:ascii="Times New Roman" w:hAnsi="Times New Roman" w:eastAsia="Times New Roman" w:cs="Times New Roman"/>
        <w:sz w:val="28"/>
        <w:szCs w:val="28"/>
        <w:spacing w:val="30"/>
      </w:rPr>
      <w:t xml:space="preserve"> </w:t>
    </w:r>
    <w:r>
      <w:rPr>
        <w:rFonts w:ascii="Times New Roman" w:hAnsi="Times New Roman" w:eastAsia="Times New Roman" w:cs="Times New Roman"/>
        <w:sz w:val="28"/>
        <w:szCs w:val="28"/>
        <w:spacing w:val="-7"/>
      </w:rPr>
      <w:t>15</w:t>
    </w:r>
    <w:r>
      <w:rPr>
        <w:rFonts w:ascii="Times New Roman" w:hAnsi="Times New Roman" w:eastAsia="Times New Roman" w:cs="Times New Roman"/>
        <w:sz w:val="28"/>
        <w:szCs w:val="28"/>
        <w:spacing w:val="-6"/>
      </w:rPr>
      <w:t xml:space="preserve"> </w:t>
    </w:r>
    <w:r>
      <w:rPr>
        <w:rFonts w:ascii="Times New Roman" w:hAnsi="Times New Roman" w:eastAsia="Times New Roman" w:cs="Times New Roman"/>
        <w:sz w:val="28"/>
        <w:szCs w:val="28"/>
        <w:spacing w:val="2"/>
      </w:rPr>
      <w:t>—</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47"/>
      <w:spacing w:line="181" w:lineRule="auto"/>
      <w:rPr/>
    </w:pPr>
    <w:r>
      <w:rPr>
        <w:spacing w:val="-5"/>
      </w:rPr>
      <w:t>—</w:t>
    </w:r>
    <w:r>
      <w:rPr>
        <w:spacing w:val="30"/>
      </w:rPr>
      <w:t xml:space="preserve"> </w:t>
    </w:r>
    <w:r>
      <w:rPr>
        <w:spacing w:val="-5"/>
      </w:rPr>
      <w:t>16 —</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81" w:lineRule="auto"/>
      <w:jc w:val="right"/>
      <w:rPr/>
    </w:pPr>
    <w:r>
      <w:rPr>
        <w:spacing w:val="-7"/>
      </w:rPr>
      <w:t>—</w:t>
    </w:r>
    <w:r>
      <w:rPr>
        <w:spacing w:val="30"/>
      </w:rPr>
      <w:t xml:space="preserve"> </w:t>
    </w:r>
    <w:r>
      <w:rPr>
        <w:spacing w:val="-7"/>
      </w:rPr>
      <w:t>17</w:t>
    </w:r>
    <w:r>
      <w:rPr>
        <w:spacing w:val="-6"/>
      </w:rPr>
      <w:t xml:space="preserve"> </w:t>
    </w:r>
    <w:r>
      <w:rPr>
        <w:spacing w:val="2"/>
      </w:rPr>
      <w:t>—</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47"/>
      <w:spacing w:line="181" w:lineRule="auto"/>
      <w:rPr/>
    </w:pPr>
    <w:r>
      <w:rPr>
        <w:spacing w:val="-5"/>
      </w:rPr>
      <w:t>—</w:t>
    </w:r>
    <w:r>
      <w:rPr>
        <w:spacing w:val="30"/>
      </w:rPr>
      <w:t xml:space="preserve"> </w:t>
    </w:r>
    <w:r>
      <w:rPr>
        <w:spacing w:val="-5"/>
      </w:rPr>
      <w:t>18 —</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81" w:lineRule="auto"/>
      <w:jc w:val="right"/>
      <w:rPr/>
    </w:pPr>
    <w:r>
      <w:rPr>
        <w:spacing w:val="-7"/>
      </w:rPr>
      <w:t>—</w:t>
    </w:r>
    <w:r>
      <w:rPr>
        <w:spacing w:val="30"/>
      </w:rPr>
      <w:t xml:space="preserve"> </w:t>
    </w:r>
    <w:r>
      <w:rPr>
        <w:spacing w:val="-7"/>
      </w:rPr>
      <w:t>19</w:t>
    </w:r>
    <w:r>
      <w:rPr>
        <w:spacing w:val="-6"/>
      </w:rPr>
      <w:t xml:space="preserve"> </w:t>
    </w:r>
    <w:r>
      <w:rPr>
        <w:spacing w:val="2"/>
      </w:rPr>
      <w:t>—</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47"/>
      <w:spacing w:line="181" w:lineRule="auto"/>
      <w:rPr/>
    </w:pPr>
    <w:r>
      <w:rPr>
        <w:spacing w:val="1"/>
      </w:rPr>
      <w:t>— 20 —</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Microsoft YaHei" w:hAnsi="Microsoft YaHei" w:eastAsia="Microsoft YaHei" w:cs="Microsoft YaHei"/>
      <w:sz w:val="24"/>
      <w:szCs w:val="24"/>
      <w:lang w:val="en-US" w:eastAsia="en-US" w:bidi="ar-SA"/>
    </w:rPr>
  </w:style>
  <w:style w:type="paragraph" w:styleId="BodyText">
    <w:name w:val="Body Text"/>
    <w:basedOn w:val="Normal"/>
    <w:semiHidden/>
    <w:qFormat/>
    <w:pPr/>
    <w:rPr>
      <w:rFonts w:ascii="Times New Roman" w:hAnsi="Times New Roman" w:eastAsia="Times New Roman" w:cs="Times New Roman"/>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settings" Target="settings.xml"/><Relationship Id="rId8" Type="http://schemas.openxmlformats.org/officeDocument/2006/relationships/footer" Target="footer8.xml"/><Relationship Id="rId7" Type="http://schemas.openxmlformats.org/officeDocument/2006/relationships/footer" Target="footer7.xml"/><Relationship Id="rId6" Type="http://schemas.openxmlformats.org/officeDocument/2006/relationships/footer" Target="footer6.xml"/><Relationship Id="rId5" Type="http://schemas.openxmlformats.org/officeDocument/2006/relationships/footer" Target="footer5.xml"/><Relationship Id="rId4" Type="http://schemas.openxmlformats.org/officeDocument/2006/relationships/footer" Target="footer4.xml"/><Relationship Id="rId3" Type="http://schemas.openxmlformats.org/officeDocument/2006/relationships/footer" Target="footer3.xml"/><Relationship Id="rId2" Type="http://schemas.openxmlformats.org/officeDocument/2006/relationships/footer" Target="footer2.xml"/><Relationship Id="rId11" Type="http://schemas.openxmlformats.org/officeDocument/2006/relationships/fontTable" Target="fontTable.xml"/><Relationship Id="rId10" Type="http://schemas.openxmlformats.org/officeDocument/2006/relationships/styles" Target="styles.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2021-12-22T15:29:10Z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2024-07-19T11:27:03</vt:filetime>
  </property>
</Properties>
</file>