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0" w:firstLineChars="0"/>
        <w:jc w:val="left"/>
        <w:textAlignment w:val="auto"/>
        <w:rPr>
          <w:rFonts w:hint="default" w:eastAsia="仿宋_GB2312" w:cs="Times New Roman"/>
          <w:b w:val="0"/>
          <w:bCs w:val="0"/>
          <w:color w:val="auto"/>
          <w:sz w:val="32"/>
          <w:szCs w:val="32"/>
          <w:lang w:val="en-US" w:eastAsia="zh-CN"/>
        </w:rPr>
      </w:pPr>
      <w:r>
        <w:rPr>
          <w:rFonts w:hint="eastAsia" w:eastAsia="仿宋_GB2312" w:cs="Times New Roman"/>
          <w:b w:val="0"/>
          <w:bCs w:val="0"/>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560" w:lineRule="exact"/>
        <w:ind w:firstLine="0"/>
        <w:jc w:val="center"/>
        <w:textAlignment w:val="auto"/>
        <w:rPr>
          <w:rFonts w:hint="default" w:ascii="Times New Roman" w:hAnsi="Times New Roman" w:eastAsia="方正小标宋简体" w:cs="Times New Roman"/>
          <w:b w:val="0"/>
          <w:bCs w:val="0"/>
          <w:color w:val="auto"/>
          <w:sz w:val="36"/>
          <w:szCs w:val="36"/>
          <w:lang w:val="en-US" w:eastAsia="zh-CN"/>
        </w:rPr>
      </w:pPr>
      <w:bookmarkStart w:id="0" w:name="_GoBack"/>
      <w:r>
        <w:rPr>
          <w:rFonts w:hint="default" w:ascii="Times New Roman" w:hAnsi="Times New Roman" w:eastAsia="方正小标宋简体" w:cs="Times New Roman"/>
          <w:b w:val="0"/>
          <w:bCs w:val="0"/>
          <w:color w:val="auto"/>
          <w:sz w:val="36"/>
          <w:szCs w:val="36"/>
          <w:lang w:val="en-US" w:eastAsia="zh-CN"/>
        </w:rPr>
        <w:t>门诊慢特病病种待遇认定申请表</w:t>
      </w:r>
    </w:p>
    <w:bookmarkEnd w:id="0"/>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0" w:firstLineChars="0"/>
        <w:jc w:val="left"/>
        <w:textAlignment w:val="auto"/>
        <w:rPr>
          <w:rFonts w:hint="default" w:ascii="Times New Roman" w:hAnsi="Times New Roman" w:eastAsia="仿宋_GB2312" w:cs="Times New Roman"/>
          <w:b w:val="0"/>
          <w:bCs w:val="0"/>
          <w:color w:val="auto"/>
          <w:sz w:val="32"/>
          <w:szCs w:val="32"/>
          <w:lang w:val="en-US" w:eastAsia="zh-CN"/>
        </w:rPr>
      </w:pPr>
    </w:p>
    <w:tbl>
      <w:tblPr>
        <w:tblStyle w:val="3"/>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306"/>
        <w:gridCol w:w="786"/>
        <w:gridCol w:w="921"/>
        <w:gridCol w:w="118"/>
        <w:gridCol w:w="1069"/>
        <w:gridCol w:w="890"/>
        <w:gridCol w:w="2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snapToGrid w:val="0"/>
                <w:color w:val="auto"/>
                <w:spacing w:val="0"/>
                <w:w w:val="100"/>
                <w:kern w:val="21"/>
                <w:sz w:val="22"/>
                <w:szCs w:val="22"/>
                <w:lang w:val="en-US" w:eastAsia="zh-CN"/>
              </w:rPr>
            </w:pPr>
            <w:r>
              <w:rPr>
                <w:rFonts w:hint="eastAsia" w:ascii="仿宋_GB2312" w:hAnsi="仿宋_GB2312" w:eastAsia="仿宋_GB2312" w:cs="仿宋_GB2312"/>
                <w:snapToGrid w:val="0"/>
                <w:color w:val="auto"/>
                <w:spacing w:val="0"/>
                <w:w w:val="100"/>
                <w:kern w:val="21"/>
                <w:sz w:val="22"/>
                <w:szCs w:val="22"/>
                <w:lang w:val="en-US" w:eastAsia="zh-CN"/>
              </w:rPr>
              <w:t>姓名</w:t>
            </w:r>
          </w:p>
        </w:tc>
        <w:tc>
          <w:tcPr>
            <w:tcW w:w="130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snapToGrid w:val="0"/>
                <w:color w:val="auto"/>
                <w:spacing w:val="0"/>
                <w:w w:val="100"/>
                <w:kern w:val="21"/>
                <w:sz w:val="22"/>
                <w:szCs w:val="22"/>
                <w:lang w:val="en-US" w:eastAsia="zh-CN"/>
              </w:rPr>
            </w:pPr>
          </w:p>
        </w:tc>
        <w:tc>
          <w:tcPr>
            <w:tcW w:w="7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snapToGrid w:val="0"/>
                <w:color w:val="auto"/>
                <w:spacing w:val="0"/>
                <w:w w:val="100"/>
                <w:kern w:val="21"/>
                <w:sz w:val="22"/>
                <w:szCs w:val="22"/>
                <w:lang w:val="en-US" w:eastAsia="zh-CN"/>
              </w:rPr>
            </w:pPr>
            <w:r>
              <w:rPr>
                <w:rFonts w:hint="eastAsia" w:ascii="仿宋_GB2312" w:hAnsi="仿宋_GB2312" w:eastAsia="仿宋_GB2312" w:cs="仿宋_GB2312"/>
                <w:snapToGrid w:val="0"/>
                <w:color w:val="auto"/>
                <w:spacing w:val="0"/>
                <w:w w:val="100"/>
                <w:kern w:val="21"/>
                <w:sz w:val="22"/>
                <w:szCs w:val="22"/>
                <w:lang w:val="en-US" w:eastAsia="zh-CN"/>
              </w:rPr>
              <w:t>性别</w:t>
            </w:r>
          </w:p>
        </w:tc>
        <w:tc>
          <w:tcPr>
            <w:tcW w:w="9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snapToGrid w:val="0"/>
                <w:color w:val="auto"/>
                <w:spacing w:val="0"/>
                <w:w w:val="100"/>
                <w:kern w:val="21"/>
                <w:sz w:val="22"/>
                <w:szCs w:val="22"/>
                <w:lang w:val="en-US" w:eastAsia="zh-CN"/>
              </w:rPr>
            </w:pPr>
          </w:p>
        </w:tc>
        <w:tc>
          <w:tcPr>
            <w:tcW w:w="11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snapToGrid w:val="0"/>
                <w:color w:val="auto"/>
                <w:spacing w:val="0"/>
                <w:w w:val="100"/>
                <w:kern w:val="21"/>
                <w:sz w:val="22"/>
                <w:szCs w:val="22"/>
                <w:lang w:val="en-US" w:eastAsia="zh-CN"/>
              </w:rPr>
            </w:pPr>
            <w:r>
              <w:rPr>
                <w:rFonts w:hint="eastAsia" w:ascii="仿宋_GB2312" w:hAnsi="仿宋_GB2312" w:eastAsia="仿宋_GB2312" w:cs="仿宋_GB2312"/>
                <w:snapToGrid w:val="0"/>
                <w:color w:val="auto"/>
                <w:spacing w:val="0"/>
                <w:w w:val="100"/>
                <w:kern w:val="21"/>
                <w:sz w:val="22"/>
                <w:szCs w:val="22"/>
                <w:lang w:val="en-US" w:eastAsia="zh-CN"/>
              </w:rPr>
              <w:t>年龄</w:t>
            </w:r>
          </w:p>
        </w:tc>
        <w:tc>
          <w:tcPr>
            <w:tcW w:w="89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snapToGrid w:val="0"/>
                <w:color w:val="auto"/>
                <w:spacing w:val="0"/>
                <w:w w:val="100"/>
                <w:kern w:val="21"/>
                <w:sz w:val="22"/>
                <w:szCs w:val="22"/>
                <w:lang w:val="en-US" w:eastAsia="zh-CN"/>
              </w:rPr>
            </w:pPr>
          </w:p>
        </w:tc>
        <w:tc>
          <w:tcPr>
            <w:tcW w:w="25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eastAsia" w:ascii="仿宋_GB2312" w:hAnsi="仿宋_GB2312" w:eastAsia="仿宋_GB2312" w:cs="仿宋_GB2312"/>
                <w:snapToGrid w:val="0"/>
                <w:color w:val="auto"/>
                <w:spacing w:val="0"/>
                <w:w w:val="100"/>
                <w:kern w:val="21"/>
                <w:sz w:val="22"/>
                <w:szCs w:val="22"/>
                <w:lang w:val="en-US" w:eastAsia="zh-CN"/>
              </w:rPr>
            </w:pPr>
            <w:r>
              <w:rPr>
                <w:rFonts w:hint="eastAsia" w:ascii="仿宋_GB2312" w:hAnsi="仿宋_GB2312" w:eastAsia="仿宋_GB2312" w:cs="仿宋_GB2312"/>
                <w:snapToGrid w:val="0"/>
                <w:color w:val="auto"/>
                <w:spacing w:val="0"/>
                <w:w w:val="100"/>
                <w:kern w:val="21"/>
                <w:sz w:val="22"/>
                <w:szCs w:val="22"/>
                <w:lang w:val="en-US" w:eastAsia="zh-CN"/>
              </w:rPr>
              <w:t>□职工医保</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left"/>
              <w:textAlignment w:val="auto"/>
              <w:rPr>
                <w:rFonts w:hint="eastAsia" w:ascii="仿宋_GB2312" w:hAnsi="仿宋_GB2312" w:eastAsia="仿宋_GB2312" w:cs="仿宋_GB2312"/>
                <w:snapToGrid w:val="0"/>
                <w:color w:val="auto"/>
                <w:spacing w:val="0"/>
                <w:w w:val="100"/>
                <w:kern w:val="21"/>
                <w:sz w:val="22"/>
                <w:szCs w:val="22"/>
                <w:lang w:val="en-US" w:eastAsia="zh-CN"/>
              </w:rPr>
            </w:pPr>
            <w:r>
              <w:rPr>
                <w:rFonts w:hint="eastAsia" w:ascii="仿宋_GB2312" w:hAnsi="仿宋_GB2312" w:eastAsia="仿宋_GB2312" w:cs="仿宋_GB2312"/>
                <w:snapToGrid w:val="0"/>
                <w:color w:val="auto"/>
                <w:spacing w:val="0"/>
                <w:w w:val="100"/>
                <w:kern w:val="21"/>
                <w:sz w:val="22"/>
                <w:szCs w:val="22"/>
                <w:lang w:val="en-US" w:eastAsia="zh-CN"/>
              </w:rPr>
              <w:t>□城乡居民医保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snapToGrid w:val="0"/>
                <w:color w:val="auto"/>
                <w:spacing w:val="0"/>
                <w:w w:val="100"/>
                <w:kern w:val="21"/>
                <w:sz w:val="22"/>
                <w:szCs w:val="22"/>
                <w:lang w:val="en-US" w:eastAsia="zh-CN"/>
              </w:rPr>
            </w:pPr>
            <w:r>
              <w:rPr>
                <w:rFonts w:hint="eastAsia" w:ascii="仿宋_GB2312" w:hAnsi="仿宋_GB2312" w:eastAsia="仿宋_GB2312" w:cs="仿宋_GB2312"/>
                <w:snapToGrid w:val="0"/>
                <w:color w:val="auto"/>
                <w:spacing w:val="0"/>
                <w:w w:val="100"/>
                <w:kern w:val="21"/>
                <w:sz w:val="22"/>
                <w:szCs w:val="22"/>
                <w:lang w:val="en-US" w:eastAsia="zh-CN"/>
              </w:rPr>
              <w:t>身份证</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snapToGrid w:val="0"/>
                <w:color w:val="auto"/>
                <w:spacing w:val="0"/>
                <w:w w:val="100"/>
                <w:kern w:val="21"/>
                <w:sz w:val="22"/>
                <w:szCs w:val="22"/>
                <w:lang w:val="en-US" w:eastAsia="zh-CN"/>
              </w:rPr>
            </w:pPr>
            <w:r>
              <w:rPr>
                <w:rFonts w:hint="eastAsia" w:ascii="仿宋_GB2312" w:hAnsi="仿宋_GB2312" w:eastAsia="仿宋_GB2312" w:cs="仿宋_GB2312"/>
                <w:snapToGrid w:val="0"/>
                <w:color w:val="auto"/>
                <w:spacing w:val="0"/>
                <w:w w:val="100"/>
                <w:kern w:val="21"/>
                <w:sz w:val="22"/>
                <w:szCs w:val="22"/>
                <w:lang w:val="en-US" w:eastAsia="zh-CN"/>
              </w:rPr>
              <w:t>件号码</w:t>
            </w:r>
          </w:p>
        </w:tc>
        <w:tc>
          <w:tcPr>
            <w:tcW w:w="3013"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snapToGrid w:val="0"/>
                <w:color w:val="auto"/>
                <w:spacing w:val="0"/>
                <w:w w:val="100"/>
                <w:kern w:val="21"/>
                <w:sz w:val="22"/>
                <w:szCs w:val="22"/>
                <w:lang w:val="en-US" w:eastAsia="zh-CN"/>
              </w:rPr>
            </w:pPr>
          </w:p>
        </w:tc>
        <w:tc>
          <w:tcPr>
            <w:tcW w:w="118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snapToGrid w:val="0"/>
                <w:color w:val="auto"/>
                <w:spacing w:val="0"/>
                <w:w w:val="100"/>
                <w:kern w:val="21"/>
                <w:sz w:val="22"/>
                <w:szCs w:val="22"/>
                <w:lang w:val="en-US" w:eastAsia="zh-CN"/>
              </w:rPr>
            </w:pPr>
            <w:r>
              <w:rPr>
                <w:rFonts w:hint="eastAsia" w:ascii="仿宋_GB2312" w:hAnsi="仿宋_GB2312" w:eastAsia="仿宋_GB2312" w:cs="仿宋_GB2312"/>
                <w:snapToGrid w:val="0"/>
                <w:color w:val="auto"/>
                <w:spacing w:val="0"/>
                <w:w w:val="100"/>
                <w:kern w:val="21"/>
                <w:sz w:val="22"/>
                <w:szCs w:val="22"/>
                <w:lang w:val="en-US" w:eastAsia="zh-CN"/>
              </w:rPr>
              <w:t>联系电话</w:t>
            </w:r>
          </w:p>
        </w:tc>
        <w:tc>
          <w:tcPr>
            <w:tcW w:w="3460"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snapToGrid w:val="0"/>
                <w:color w:val="auto"/>
                <w:spacing w:val="0"/>
                <w:w w:val="100"/>
                <w:kern w:val="21"/>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snapToGrid w:val="0"/>
                <w:color w:val="auto"/>
                <w:spacing w:val="0"/>
                <w:w w:val="100"/>
                <w:kern w:val="21"/>
                <w:sz w:val="22"/>
                <w:szCs w:val="22"/>
                <w:lang w:val="en-US" w:eastAsia="zh-CN"/>
              </w:rPr>
            </w:pPr>
            <w:r>
              <w:rPr>
                <w:rFonts w:hint="eastAsia" w:ascii="仿宋_GB2312" w:hAnsi="仿宋_GB2312" w:eastAsia="仿宋_GB2312" w:cs="仿宋_GB2312"/>
                <w:snapToGrid w:val="0"/>
                <w:color w:val="auto"/>
                <w:spacing w:val="0"/>
                <w:w w:val="100"/>
                <w:kern w:val="21"/>
                <w:sz w:val="22"/>
                <w:szCs w:val="22"/>
                <w:lang w:val="en-US" w:eastAsia="zh-CN"/>
              </w:rPr>
              <w:t>选择定</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snapToGrid w:val="0"/>
                <w:color w:val="auto"/>
                <w:spacing w:val="0"/>
                <w:w w:val="100"/>
                <w:kern w:val="21"/>
                <w:sz w:val="22"/>
                <w:szCs w:val="22"/>
                <w:lang w:val="en-US" w:eastAsia="zh-CN"/>
              </w:rPr>
            </w:pPr>
            <w:r>
              <w:rPr>
                <w:rFonts w:hint="eastAsia" w:ascii="仿宋_GB2312" w:hAnsi="仿宋_GB2312" w:eastAsia="仿宋_GB2312" w:cs="仿宋_GB2312"/>
                <w:snapToGrid w:val="0"/>
                <w:color w:val="auto"/>
                <w:spacing w:val="0"/>
                <w:w w:val="100"/>
                <w:kern w:val="21"/>
                <w:sz w:val="22"/>
                <w:szCs w:val="22"/>
                <w:lang w:val="en-US" w:eastAsia="zh-CN"/>
              </w:rPr>
              <w:t>点医院</w:t>
            </w:r>
          </w:p>
        </w:tc>
        <w:tc>
          <w:tcPr>
            <w:tcW w:w="7660"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snapToGrid w:val="0"/>
                <w:color w:val="auto"/>
                <w:spacing w:val="0"/>
                <w:w w:val="100"/>
                <w:kern w:val="21"/>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snapToGrid w:val="0"/>
                <w:color w:val="auto"/>
                <w:spacing w:val="0"/>
                <w:w w:val="100"/>
                <w:kern w:val="21"/>
                <w:sz w:val="22"/>
                <w:szCs w:val="22"/>
                <w:lang w:val="en-US" w:eastAsia="zh-CN"/>
              </w:rPr>
            </w:pPr>
            <w:r>
              <w:rPr>
                <w:rFonts w:hint="eastAsia" w:ascii="仿宋_GB2312" w:hAnsi="仿宋_GB2312" w:eastAsia="仿宋_GB2312" w:cs="仿宋_GB2312"/>
                <w:snapToGrid w:val="0"/>
                <w:color w:val="auto"/>
                <w:spacing w:val="0"/>
                <w:w w:val="100"/>
                <w:kern w:val="21"/>
                <w:sz w:val="22"/>
                <w:szCs w:val="22"/>
                <w:lang w:val="en-US" w:eastAsia="zh-CN"/>
              </w:rPr>
              <w:t>申请认定的病种名称</w:t>
            </w:r>
          </w:p>
        </w:tc>
        <w:tc>
          <w:tcPr>
            <w:tcW w:w="7660"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snapToGrid w:val="0"/>
                <w:color w:val="auto"/>
                <w:spacing w:val="0"/>
                <w:w w:val="100"/>
                <w:kern w:val="21"/>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077"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40" w:firstLineChars="200"/>
              <w:jc w:val="left"/>
              <w:textAlignment w:val="auto"/>
              <w:rPr>
                <w:rFonts w:hint="eastAsia" w:ascii="仿宋_GB2312" w:hAnsi="仿宋_GB2312" w:eastAsia="仿宋_GB2312" w:cs="仿宋_GB2312"/>
                <w:snapToGrid w:val="0"/>
                <w:color w:val="auto"/>
                <w:spacing w:val="0"/>
                <w:w w:val="100"/>
                <w:kern w:val="21"/>
                <w:sz w:val="22"/>
                <w:szCs w:val="22"/>
                <w:lang w:val="en-US" w:eastAsia="zh-CN"/>
              </w:rPr>
            </w:pPr>
            <w:r>
              <w:rPr>
                <w:rFonts w:hint="eastAsia" w:ascii="仿宋_GB2312" w:hAnsi="仿宋_GB2312" w:eastAsia="仿宋_GB2312" w:cs="仿宋_GB2312"/>
                <w:snapToGrid w:val="0"/>
                <w:color w:val="auto"/>
                <w:spacing w:val="0"/>
                <w:w w:val="100"/>
                <w:kern w:val="21"/>
                <w:sz w:val="22"/>
                <w:szCs w:val="22"/>
                <w:lang w:val="en-US" w:eastAsia="zh-CN"/>
              </w:rPr>
              <w:t>申请人签名：</w:t>
            </w:r>
          </w:p>
          <w:p>
            <w:pPr>
              <w:widowControl w:val="0"/>
              <w:tabs>
                <w:tab w:val="center" w:pos="4153"/>
                <w:tab w:val="right" w:pos="8306"/>
              </w:tabs>
              <w:snapToGrid w:val="0"/>
              <w:jc w:val="left"/>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napToGrid w:val="0"/>
                <w:color w:val="auto"/>
                <w:spacing w:val="0"/>
                <w:w w:val="100"/>
                <w:kern w:val="21"/>
                <w:sz w:val="22"/>
                <w:szCs w:val="22"/>
                <w:lang w:val="en-US" w:eastAsia="zh-CN" w:bidi="ar-SA"/>
              </w:rPr>
              <w:t xml:space="preserve">                                                申请时间：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9077"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snapToGrid w:val="0"/>
                <w:color w:val="auto"/>
                <w:spacing w:val="0"/>
                <w:w w:val="100"/>
                <w:kern w:val="21"/>
                <w:sz w:val="22"/>
                <w:szCs w:val="22"/>
                <w:lang w:val="en-US" w:eastAsia="zh-CN"/>
              </w:rPr>
            </w:pPr>
            <w:r>
              <w:rPr>
                <w:rFonts w:hint="eastAsia" w:ascii="仿宋_GB2312" w:hAnsi="仿宋_GB2312" w:eastAsia="仿宋_GB2312" w:cs="仿宋_GB2312"/>
                <w:b/>
                <w:bCs/>
                <w:snapToGrid w:val="0"/>
                <w:color w:val="auto"/>
                <w:spacing w:val="0"/>
                <w:w w:val="100"/>
                <w:kern w:val="21"/>
                <w:sz w:val="22"/>
                <w:szCs w:val="22"/>
                <w:lang w:val="en-US" w:eastAsia="zh-CN"/>
              </w:rPr>
              <w:t>认 定 结 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9" w:hRule="atLeast"/>
          <w:jc w:val="center"/>
        </w:trPr>
        <w:tc>
          <w:tcPr>
            <w:tcW w:w="4548" w:type="dxa"/>
            <w:gridSpan w:val="5"/>
            <w:noWrap w:val="0"/>
            <w:vAlign w:val="center"/>
          </w:tcPr>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r>
              <w:rPr>
                <w:rFonts w:hint="eastAsia" w:ascii="仿宋_GB2312" w:hAnsi="仿宋_GB2312" w:eastAsia="仿宋_GB2312" w:cs="仿宋_GB2312"/>
                <w:snapToGrid w:val="0"/>
                <w:color w:val="auto"/>
                <w:spacing w:val="0"/>
                <w:w w:val="100"/>
                <w:kern w:val="21"/>
                <w:sz w:val="22"/>
                <w:szCs w:val="22"/>
                <w:lang w:val="en-US" w:eastAsia="zh-CN" w:bidi="ar-SA"/>
              </w:rPr>
              <w:t>认定通过的病种（符合诊断标准项目）：</w:t>
            </w: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1320" w:firstLineChars="600"/>
              <w:jc w:val="left"/>
              <w:textAlignment w:val="auto"/>
              <w:rPr>
                <w:rFonts w:hint="eastAsia" w:ascii="仿宋_GB2312" w:hAnsi="仿宋_GB2312" w:eastAsia="仿宋_GB2312" w:cs="仿宋_GB2312"/>
                <w:snapToGrid w:val="0"/>
                <w:color w:val="auto"/>
                <w:spacing w:val="0"/>
                <w:w w:val="100"/>
                <w:kern w:val="21"/>
                <w:sz w:val="22"/>
                <w:szCs w:val="22"/>
                <w:lang w:val="en-US" w:eastAsia="zh-CN"/>
              </w:rPr>
            </w:pPr>
            <w:r>
              <w:rPr>
                <w:rFonts w:hint="eastAsia" w:ascii="仿宋_GB2312" w:hAnsi="仿宋_GB2312" w:eastAsia="仿宋_GB2312" w:cs="仿宋_GB2312"/>
                <w:snapToGrid w:val="0"/>
                <w:color w:val="auto"/>
                <w:spacing w:val="0"/>
                <w:w w:val="100"/>
                <w:kern w:val="21"/>
                <w:sz w:val="22"/>
                <w:szCs w:val="22"/>
                <w:lang w:val="en-US" w:eastAsia="zh-CN"/>
              </w:rPr>
              <w:t>认定医师签名：</w:t>
            </w: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r>
              <w:rPr>
                <w:rFonts w:hint="eastAsia" w:ascii="仿宋_GB2312" w:hAnsi="仿宋_GB2312" w:eastAsia="仿宋_GB2312" w:cs="仿宋_GB2312"/>
                <w:snapToGrid w:val="0"/>
                <w:color w:val="auto"/>
                <w:spacing w:val="0"/>
                <w:w w:val="100"/>
                <w:kern w:val="21"/>
                <w:sz w:val="22"/>
                <w:szCs w:val="22"/>
                <w:lang w:val="en-US" w:eastAsia="zh-CN" w:bidi="ar-SA"/>
              </w:rPr>
              <w:t xml:space="preserve">            </w:t>
            </w:r>
          </w:p>
          <w:p>
            <w:pPr>
              <w:widowControl w:val="0"/>
              <w:tabs>
                <w:tab w:val="center" w:pos="4153"/>
                <w:tab w:val="right" w:pos="8306"/>
              </w:tabs>
              <w:snapToGrid w:val="0"/>
              <w:ind w:firstLine="1320" w:firstLineChars="600"/>
              <w:jc w:val="left"/>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napToGrid w:val="0"/>
                <w:color w:val="auto"/>
                <w:spacing w:val="0"/>
                <w:w w:val="100"/>
                <w:kern w:val="21"/>
                <w:sz w:val="22"/>
                <w:szCs w:val="22"/>
                <w:lang w:val="en-US" w:eastAsia="zh-CN" w:bidi="ar-SA"/>
              </w:rPr>
              <w:t>认定时间：</w:t>
            </w:r>
          </w:p>
          <w:p>
            <w:pPr>
              <w:widowControl w:val="0"/>
              <w:tabs>
                <w:tab w:val="center" w:pos="4153"/>
                <w:tab w:val="right" w:pos="8306"/>
              </w:tabs>
              <w:snapToGrid w:val="0"/>
              <w:jc w:val="left"/>
              <w:rPr>
                <w:rFonts w:hint="eastAsia" w:ascii="仿宋_GB2312" w:hAnsi="仿宋_GB2312" w:eastAsia="仿宋_GB2312" w:cs="仿宋_GB2312"/>
                <w:kern w:val="2"/>
                <w:sz w:val="22"/>
                <w:szCs w:val="22"/>
                <w:lang w:val="en-US" w:eastAsia="zh-CN" w:bidi="ar-SA"/>
              </w:rPr>
            </w:pP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r>
              <w:rPr>
                <w:rFonts w:hint="eastAsia" w:ascii="仿宋_GB2312" w:hAnsi="仿宋_GB2312" w:eastAsia="仿宋_GB2312" w:cs="仿宋_GB2312"/>
                <w:snapToGrid w:val="0"/>
                <w:color w:val="auto"/>
                <w:spacing w:val="0"/>
                <w:w w:val="100"/>
                <w:kern w:val="21"/>
                <w:sz w:val="22"/>
                <w:szCs w:val="22"/>
                <w:lang w:val="en-US" w:eastAsia="zh-CN" w:bidi="ar-SA"/>
              </w:rPr>
              <w:t xml:space="preserve">              （认定医疗机构盖章）</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40" w:firstLineChars="2200"/>
              <w:jc w:val="both"/>
              <w:textAlignment w:val="auto"/>
              <w:rPr>
                <w:rFonts w:hint="eastAsia" w:ascii="仿宋_GB2312" w:hAnsi="仿宋_GB2312" w:eastAsia="仿宋_GB2312" w:cs="仿宋_GB2312"/>
                <w:snapToGrid w:val="0"/>
                <w:color w:val="auto"/>
                <w:spacing w:val="0"/>
                <w:w w:val="100"/>
                <w:kern w:val="21"/>
                <w:sz w:val="22"/>
                <w:szCs w:val="22"/>
                <w:lang w:val="en-US" w:eastAsia="zh-CN"/>
              </w:rPr>
            </w:pPr>
          </w:p>
        </w:tc>
        <w:tc>
          <w:tcPr>
            <w:tcW w:w="4529" w:type="dxa"/>
            <w:gridSpan w:val="3"/>
            <w:noWrap w:val="0"/>
            <w:vAlign w:val="center"/>
          </w:tcPr>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r>
              <w:rPr>
                <w:rFonts w:hint="eastAsia" w:ascii="仿宋_GB2312" w:hAnsi="仿宋_GB2312" w:eastAsia="仿宋_GB2312" w:cs="仿宋_GB2312"/>
                <w:snapToGrid w:val="0"/>
                <w:color w:val="auto"/>
                <w:spacing w:val="0"/>
                <w:w w:val="100"/>
                <w:kern w:val="21"/>
                <w:sz w:val="22"/>
                <w:szCs w:val="22"/>
                <w:lang w:val="en-US" w:eastAsia="zh-CN" w:bidi="ar-SA"/>
              </w:rPr>
              <w:t>认定通过的病种（符合诊断标准项目）：</w:t>
            </w: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880" w:firstLineChars="400"/>
              <w:jc w:val="left"/>
              <w:textAlignment w:val="auto"/>
              <w:rPr>
                <w:rFonts w:hint="eastAsia" w:ascii="仿宋_GB2312" w:hAnsi="仿宋_GB2312" w:eastAsia="仿宋_GB2312" w:cs="仿宋_GB2312"/>
                <w:snapToGrid w:val="0"/>
                <w:color w:val="auto"/>
                <w:spacing w:val="0"/>
                <w:w w:val="100"/>
                <w:kern w:val="21"/>
                <w:sz w:val="22"/>
                <w:szCs w:val="22"/>
                <w:lang w:val="en-US" w:eastAsia="zh-CN"/>
              </w:rPr>
            </w:pPr>
            <w:r>
              <w:rPr>
                <w:rFonts w:hint="eastAsia" w:ascii="仿宋_GB2312" w:hAnsi="仿宋_GB2312" w:eastAsia="仿宋_GB2312" w:cs="仿宋_GB2312"/>
                <w:snapToGrid w:val="0"/>
                <w:color w:val="auto"/>
                <w:spacing w:val="0"/>
                <w:w w:val="100"/>
                <w:kern w:val="21"/>
                <w:sz w:val="22"/>
                <w:szCs w:val="22"/>
                <w:lang w:val="en-US" w:eastAsia="zh-CN"/>
              </w:rPr>
              <w:t>医保经办机构经办人签名：</w:t>
            </w: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r>
              <w:rPr>
                <w:rFonts w:hint="eastAsia" w:ascii="仿宋_GB2312" w:hAnsi="仿宋_GB2312" w:eastAsia="仿宋_GB2312" w:cs="仿宋_GB2312"/>
                <w:snapToGrid w:val="0"/>
                <w:color w:val="auto"/>
                <w:spacing w:val="0"/>
                <w:w w:val="100"/>
                <w:kern w:val="21"/>
                <w:sz w:val="22"/>
                <w:szCs w:val="22"/>
                <w:lang w:val="en-US" w:eastAsia="zh-CN" w:bidi="ar-SA"/>
              </w:rPr>
              <w:t xml:space="preserve">            </w:t>
            </w:r>
          </w:p>
          <w:p>
            <w:pPr>
              <w:widowControl w:val="0"/>
              <w:tabs>
                <w:tab w:val="center" w:pos="4153"/>
                <w:tab w:val="right" w:pos="8306"/>
              </w:tabs>
              <w:snapToGrid w:val="0"/>
              <w:ind w:firstLine="880" w:firstLineChars="400"/>
              <w:jc w:val="left"/>
              <w:rPr>
                <w:rFonts w:hint="eastAsia" w:ascii="仿宋_GB2312" w:hAnsi="仿宋_GB2312" w:eastAsia="仿宋_GB2312" w:cs="仿宋_GB2312"/>
                <w:kern w:val="2"/>
                <w:sz w:val="22"/>
                <w:szCs w:val="22"/>
                <w:lang w:val="en-US" w:eastAsia="zh-CN" w:bidi="ar-SA"/>
              </w:rPr>
            </w:pPr>
            <w:r>
              <w:rPr>
                <w:rFonts w:hint="eastAsia" w:ascii="仿宋_GB2312" w:hAnsi="仿宋_GB2312" w:eastAsia="仿宋_GB2312" w:cs="仿宋_GB2312"/>
                <w:snapToGrid w:val="0"/>
                <w:color w:val="auto"/>
                <w:spacing w:val="0"/>
                <w:w w:val="100"/>
                <w:kern w:val="21"/>
                <w:sz w:val="22"/>
                <w:szCs w:val="22"/>
                <w:lang w:val="en-US" w:eastAsia="zh-CN" w:bidi="ar-SA"/>
              </w:rPr>
              <w:t>认定时间：</w:t>
            </w:r>
          </w:p>
          <w:p>
            <w:pPr>
              <w:widowControl w:val="0"/>
              <w:tabs>
                <w:tab w:val="center" w:pos="4153"/>
                <w:tab w:val="right" w:pos="8306"/>
              </w:tabs>
              <w:snapToGrid w:val="0"/>
              <w:jc w:val="left"/>
              <w:rPr>
                <w:rFonts w:hint="eastAsia" w:ascii="仿宋_GB2312" w:hAnsi="仿宋_GB2312" w:eastAsia="仿宋_GB2312" w:cs="仿宋_GB2312"/>
                <w:kern w:val="2"/>
                <w:sz w:val="22"/>
                <w:szCs w:val="22"/>
                <w:lang w:val="en-US" w:eastAsia="zh-CN" w:bidi="ar-SA"/>
              </w:rPr>
            </w:pPr>
          </w:p>
          <w:p>
            <w:pPr>
              <w:widowControl w:val="0"/>
              <w:tabs>
                <w:tab w:val="center" w:pos="4153"/>
                <w:tab w:val="right" w:pos="8306"/>
              </w:tabs>
              <w:snapToGrid w:val="0"/>
              <w:jc w:val="left"/>
              <w:rPr>
                <w:rFonts w:hint="eastAsia" w:ascii="仿宋_GB2312" w:hAnsi="仿宋_GB2312" w:eastAsia="仿宋_GB2312" w:cs="仿宋_GB2312"/>
                <w:snapToGrid w:val="0"/>
                <w:color w:val="auto"/>
                <w:spacing w:val="0"/>
                <w:w w:val="100"/>
                <w:kern w:val="21"/>
                <w:sz w:val="22"/>
                <w:szCs w:val="22"/>
                <w:lang w:val="en-US" w:eastAsia="zh-CN" w:bidi="ar-SA"/>
              </w:rPr>
            </w:pPr>
            <w:r>
              <w:rPr>
                <w:rFonts w:hint="eastAsia" w:ascii="仿宋_GB2312" w:hAnsi="仿宋_GB2312" w:eastAsia="仿宋_GB2312" w:cs="仿宋_GB2312"/>
                <w:snapToGrid w:val="0"/>
                <w:color w:val="auto"/>
                <w:spacing w:val="0"/>
                <w:w w:val="100"/>
                <w:kern w:val="21"/>
                <w:sz w:val="22"/>
                <w:szCs w:val="22"/>
                <w:lang w:val="en-US" w:eastAsia="zh-CN" w:bidi="ar-SA"/>
              </w:rPr>
              <w:t xml:space="preserve">              （医保经办机构盖章）</w:t>
            </w:r>
          </w:p>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4840" w:firstLineChars="2200"/>
              <w:jc w:val="both"/>
              <w:textAlignment w:val="auto"/>
              <w:rPr>
                <w:rFonts w:hint="eastAsia" w:ascii="仿宋_GB2312" w:hAnsi="仿宋_GB2312" w:eastAsia="仿宋_GB2312" w:cs="仿宋_GB2312"/>
                <w:snapToGrid w:val="0"/>
                <w:color w:val="auto"/>
                <w:spacing w:val="0"/>
                <w:w w:val="100"/>
                <w:kern w:val="21"/>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41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仿宋_GB2312" w:hAnsi="仿宋_GB2312" w:eastAsia="仿宋_GB2312" w:cs="仿宋_GB2312"/>
                <w:snapToGrid w:val="0"/>
                <w:color w:val="auto"/>
                <w:spacing w:val="0"/>
                <w:w w:val="100"/>
                <w:kern w:val="21"/>
                <w:sz w:val="22"/>
                <w:szCs w:val="22"/>
                <w:lang w:val="en-US" w:eastAsia="zh-CN"/>
              </w:rPr>
            </w:pPr>
            <w:r>
              <w:rPr>
                <w:rFonts w:hint="eastAsia" w:ascii="仿宋_GB2312" w:hAnsi="仿宋_GB2312" w:eastAsia="仿宋_GB2312" w:cs="仿宋_GB2312"/>
                <w:snapToGrid w:val="0"/>
                <w:color w:val="auto"/>
                <w:spacing w:val="0"/>
                <w:w w:val="100"/>
                <w:kern w:val="21"/>
                <w:sz w:val="22"/>
                <w:szCs w:val="22"/>
                <w:lang w:val="en-US" w:eastAsia="zh-CN"/>
              </w:rPr>
              <w:t>备注</w:t>
            </w:r>
          </w:p>
        </w:tc>
        <w:tc>
          <w:tcPr>
            <w:tcW w:w="7660" w:type="dxa"/>
            <w:gridSpan w:val="7"/>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right="0" w:rightChars="0"/>
              <w:jc w:val="both"/>
              <w:textAlignment w:val="auto"/>
              <w:rPr>
                <w:rFonts w:hint="eastAsia" w:ascii="仿宋_GB2312" w:hAnsi="仿宋_GB2312" w:eastAsia="仿宋_GB2312" w:cs="仿宋_GB2312"/>
                <w:snapToGrid w:val="0"/>
                <w:color w:val="auto"/>
                <w:spacing w:val="0"/>
                <w:w w:val="100"/>
                <w:kern w:val="21"/>
                <w:sz w:val="22"/>
                <w:szCs w:val="22"/>
                <w:lang w:val="en-US" w:eastAsia="zh-CN"/>
              </w:rPr>
            </w:pPr>
            <w:r>
              <w:rPr>
                <w:rFonts w:hint="default" w:ascii="Times New Roman" w:hAnsi="Times New Roman" w:cs="仿宋_GB2312"/>
                <w:snapToGrid w:val="0"/>
                <w:color w:val="auto"/>
                <w:spacing w:val="0"/>
                <w:w w:val="100"/>
                <w:kern w:val="21"/>
                <w:sz w:val="22"/>
                <w:szCs w:val="22"/>
                <w:lang w:val="en" w:eastAsia="zh-CN"/>
              </w:rPr>
              <w:t>1</w:t>
            </w:r>
            <w:r>
              <w:rPr>
                <w:rFonts w:hint="default" w:ascii="仿宋_GB2312" w:hAnsi="仿宋_GB2312" w:cs="仿宋_GB2312"/>
                <w:snapToGrid w:val="0"/>
                <w:color w:val="auto"/>
                <w:spacing w:val="0"/>
                <w:w w:val="100"/>
                <w:kern w:val="21"/>
                <w:sz w:val="22"/>
                <w:szCs w:val="22"/>
                <w:lang w:val="en" w:eastAsia="zh-CN"/>
              </w:rPr>
              <w:t>.</w:t>
            </w:r>
            <w:r>
              <w:rPr>
                <w:rFonts w:hint="eastAsia" w:ascii="仿宋_GB2312" w:hAnsi="仿宋_GB2312" w:eastAsia="仿宋_GB2312" w:cs="仿宋_GB2312"/>
                <w:snapToGrid w:val="0"/>
                <w:color w:val="auto"/>
                <w:spacing w:val="0"/>
                <w:w w:val="100"/>
                <w:kern w:val="21"/>
                <w:sz w:val="22"/>
                <w:szCs w:val="22"/>
                <w:lang w:val="en-US" w:eastAsia="zh-CN"/>
              </w:rPr>
              <w:t>鼓励各地将门诊慢特病病种待遇认定下沉到符合要求的定点医疗机构办理；</w:t>
            </w:r>
          </w:p>
          <w:p>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2"/>
                <w:sz w:val="22"/>
                <w:szCs w:val="22"/>
                <w:lang w:val="en-US" w:eastAsia="zh-CN" w:bidi="ar-SA"/>
              </w:rPr>
            </w:pPr>
            <w:r>
              <w:rPr>
                <w:rFonts w:hint="default" w:ascii="Times New Roman" w:hAnsi="Times New Roman" w:cs="仿宋_GB2312"/>
                <w:snapToGrid w:val="0"/>
                <w:color w:val="auto"/>
                <w:spacing w:val="0"/>
                <w:w w:val="100"/>
                <w:kern w:val="21"/>
                <w:sz w:val="22"/>
                <w:szCs w:val="22"/>
                <w:lang w:val="en" w:eastAsia="zh-CN" w:bidi="ar-SA"/>
              </w:rPr>
              <w:t>2</w:t>
            </w:r>
            <w:r>
              <w:rPr>
                <w:rFonts w:hint="default" w:ascii="仿宋_GB2312" w:hAnsi="仿宋_GB2312" w:cs="仿宋_GB2312"/>
                <w:snapToGrid w:val="0"/>
                <w:color w:val="auto"/>
                <w:spacing w:val="0"/>
                <w:w w:val="100"/>
                <w:kern w:val="21"/>
                <w:sz w:val="22"/>
                <w:szCs w:val="22"/>
                <w:lang w:val="en" w:eastAsia="zh-CN" w:bidi="ar-SA"/>
              </w:rPr>
              <w:t>.</w:t>
            </w:r>
            <w:r>
              <w:rPr>
                <w:rFonts w:hint="eastAsia" w:ascii="仿宋_GB2312" w:hAnsi="仿宋_GB2312" w:eastAsia="仿宋_GB2312" w:cs="仿宋_GB2312"/>
                <w:snapToGrid w:val="0"/>
                <w:color w:val="auto"/>
                <w:spacing w:val="0"/>
                <w:w w:val="100"/>
                <w:kern w:val="21"/>
                <w:sz w:val="22"/>
                <w:szCs w:val="22"/>
                <w:lang w:val="en-US" w:eastAsia="zh-CN" w:bidi="ar-SA"/>
              </w:rPr>
              <w:t>在定点医疗机构认定的，由认定医师填写认定结果；在医保经办机构认定的，由医保经办机构的经办人填写认定结果。</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ODA2YmYyMTlhMDI0NDE2ZWNhODcyZjdkNjMyMGIifQ=="/>
  </w:docVars>
  <w:rsids>
    <w:rsidRoot w:val="65FA70C5"/>
    <w:rsid w:val="65FA7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2024-07-18T08:41:00Z</dcterms:created>
  <dc:creator>罗欢</dc:creator>
  <cp:lastModifiedBy>罗欢</cp:lastModifiedBy>
  <dcterms:modified xsi:type="dcterms:W3CDTF">2024-07-18T08:41:44Z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D2A1E43B9F41490C84DCD8BDBCE7B785_11</vt:lpwstr>
  </property>
</Properties>
</file>