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textAlignment w:val="baseline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常规脑电图机技术参数</w:t>
      </w:r>
    </w:p>
    <w:p>
      <w:pPr>
        <w:snapToGrid w:val="0"/>
        <w:spacing w:line="360" w:lineRule="auto"/>
        <w:jc w:val="left"/>
        <w:textAlignment w:val="baseline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 w:cs="宋体"/>
          <w:sz w:val="24"/>
        </w:rPr>
        <w:t>★</w:t>
      </w:r>
      <w:r>
        <w:rPr>
          <w:rFonts w:hint="eastAsia" w:ascii="宋体" w:hAnsi="宋体" w:eastAsia="宋体"/>
          <w:sz w:val="24"/>
        </w:rPr>
        <w:t>1、放大器：</w:t>
      </w:r>
      <w:r>
        <w:rPr>
          <w:rFonts w:hint="eastAsia" w:ascii="宋体" w:hAnsi="宋体" w:eastAsia="宋体"/>
          <w:sz w:val="24"/>
          <w:lang w:val="en-US" w:eastAsia="zh-CN"/>
        </w:rPr>
        <w:t>要求</w:t>
      </w:r>
      <w:r>
        <w:rPr>
          <w:rFonts w:hint="eastAsia" w:ascii="宋体" w:hAnsi="宋体" w:eastAsia="宋体"/>
          <w:sz w:val="24"/>
        </w:rPr>
        <w:t>一体化设计。EEG 输入：≥</w:t>
      </w:r>
      <w:r>
        <w:rPr>
          <w:rFonts w:ascii="宋体" w:hAnsi="宋体" w:eastAsia="宋体"/>
          <w:sz w:val="24"/>
        </w:rPr>
        <w:t>23</w:t>
      </w:r>
      <w:r>
        <w:rPr>
          <w:rFonts w:hint="eastAsia" w:ascii="宋体" w:hAnsi="宋体" w:eastAsia="宋体"/>
          <w:sz w:val="24"/>
        </w:rPr>
        <w:t>个；DC输入：4个；事件触发：7 路；触发标记输入：1个。</w:t>
      </w:r>
    </w:p>
    <w:p>
      <w:pPr>
        <w:tabs>
          <w:tab w:val="left" w:pos="360"/>
        </w:tabs>
        <w:snapToGrid w:val="0"/>
        <w:spacing w:line="360" w:lineRule="auto"/>
        <w:textAlignment w:val="baseline"/>
        <w:rPr>
          <w:rFonts w:ascii="宋体" w:hAnsi="宋体" w:eastAsia="宋体"/>
          <w:sz w:val="24"/>
        </w:rPr>
      </w:pPr>
      <w:r>
        <w:rPr>
          <w:rStyle w:val="8"/>
          <w:rFonts w:ascii="宋体" w:hAnsi="宋体" w:eastAsia="宋体"/>
          <w:bCs/>
          <w:sz w:val="24"/>
        </w:rPr>
        <w:t>2</w:t>
      </w:r>
      <w:r>
        <w:rPr>
          <w:rStyle w:val="8"/>
          <w:rFonts w:hint="eastAsia" w:ascii="宋体" w:hAnsi="宋体" w:eastAsia="宋体"/>
          <w:bCs/>
          <w:sz w:val="24"/>
        </w:rPr>
        <w:t>、外置输入：</w:t>
      </w:r>
      <w:r>
        <w:rPr>
          <w:rFonts w:hint="eastAsia" w:ascii="宋体" w:hAnsi="宋体" w:eastAsia="宋体"/>
          <w:sz w:val="24"/>
        </w:rPr>
        <w:t>40导输入接口，可接小型盒</w:t>
      </w:r>
      <w:r>
        <w:rPr>
          <w:rFonts w:hint="eastAsia" w:ascii="宋体" w:hAnsi="宋体" w:eastAsia="宋体"/>
          <w:sz w:val="24"/>
          <w:lang w:val="en-US" w:eastAsia="zh-CN"/>
        </w:rPr>
        <w:t>及</w:t>
      </w:r>
      <w:r>
        <w:rPr>
          <w:rFonts w:hint="eastAsia" w:ascii="宋体" w:hAnsi="宋体" w:eastAsia="宋体"/>
          <w:sz w:val="24"/>
        </w:rPr>
        <w:t>电极帽</w:t>
      </w:r>
    </w:p>
    <w:p>
      <w:pPr>
        <w:tabs>
          <w:tab w:val="left" w:pos="360"/>
        </w:tabs>
        <w:snapToGrid w:val="0"/>
        <w:spacing w:line="360" w:lineRule="auto"/>
        <w:textAlignment w:val="baseline"/>
        <w:rPr>
          <w:rFonts w:ascii="宋体" w:hAnsi="宋体" w:eastAsia="宋体"/>
          <w:b/>
          <w:bCs/>
          <w:sz w:val="24"/>
        </w:rPr>
      </w:pPr>
      <w:r>
        <w:rPr>
          <w:rStyle w:val="8"/>
          <w:rFonts w:hint="eastAsia" w:ascii="宋体" w:hAnsi="宋体" w:eastAsia="宋体"/>
          <w:bCs/>
          <w:sz w:val="24"/>
        </w:rPr>
        <w:t>3、</w:t>
      </w:r>
      <w:r>
        <w:rPr>
          <w:rStyle w:val="8"/>
          <w:rFonts w:ascii="宋体" w:hAnsi="宋体" w:eastAsia="宋体"/>
          <w:bCs/>
          <w:sz w:val="24"/>
        </w:rPr>
        <w:t>输入漏电流：</w:t>
      </w:r>
      <w:r>
        <w:rPr>
          <w:rStyle w:val="8"/>
          <w:rFonts w:ascii="宋体" w:hAnsi="宋体" w:eastAsia="宋体"/>
          <w:sz w:val="24"/>
        </w:rPr>
        <w:t xml:space="preserve">〈 </w:t>
      </w:r>
      <w:r>
        <w:rPr>
          <w:rStyle w:val="8"/>
          <w:rFonts w:ascii="宋体" w:hAnsi="宋体" w:eastAsia="宋体"/>
          <w:color w:val="292526"/>
          <w:kern w:val="0"/>
          <w:sz w:val="24"/>
        </w:rPr>
        <w:t>5×10</w:t>
      </w:r>
      <w:r>
        <w:rPr>
          <w:rStyle w:val="8"/>
          <w:rFonts w:ascii="宋体" w:hAnsi="宋体" w:eastAsia="宋体"/>
          <w:color w:val="292526"/>
          <w:kern w:val="0"/>
          <w:sz w:val="24"/>
          <w:vertAlign w:val="superscript"/>
        </w:rPr>
        <w:t>-9</w:t>
      </w:r>
      <w:r>
        <w:rPr>
          <w:rStyle w:val="8"/>
          <w:rFonts w:ascii="宋体" w:hAnsi="宋体" w:eastAsia="宋体"/>
          <w:color w:val="292526"/>
          <w:kern w:val="0"/>
          <w:sz w:val="24"/>
        </w:rPr>
        <w:t xml:space="preserve">A  </w:t>
      </w:r>
    </w:p>
    <w:p>
      <w:pPr>
        <w:snapToGrid w:val="0"/>
        <w:spacing w:line="360" w:lineRule="auto"/>
        <w:textAlignment w:val="baseline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bCs/>
          <w:sz w:val="24"/>
        </w:rPr>
        <w:t>4、共模抑制比：</w:t>
      </w:r>
      <w:r>
        <w:rPr>
          <w:rFonts w:hint="eastAsia" w:ascii="宋体" w:hAnsi="宋体" w:eastAsia="宋体"/>
          <w:sz w:val="24"/>
        </w:rPr>
        <w:t xml:space="preserve">〉100 dB   </w:t>
      </w:r>
    </w:p>
    <w:p>
      <w:pPr>
        <w:snapToGrid w:val="0"/>
        <w:spacing w:line="360" w:lineRule="auto"/>
        <w:textAlignment w:val="baseline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bCs/>
          <w:sz w:val="24"/>
        </w:rPr>
        <w:t>5、时间常数：</w:t>
      </w:r>
      <w:r>
        <w:rPr>
          <w:rFonts w:hint="eastAsia" w:ascii="宋体" w:hAnsi="宋体" w:eastAsia="宋体"/>
          <w:sz w:val="24"/>
        </w:rPr>
        <w:t>0.03-0.3s，关闭，  (软件可调范围：关，3-0.0003S)</w:t>
      </w:r>
    </w:p>
    <w:p>
      <w:pPr>
        <w:snapToGrid w:val="0"/>
        <w:spacing w:line="360" w:lineRule="auto"/>
        <w:textAlignment w:val="baseline"/>
        <w:rPr>
          <w:rFonts w:ascii="宋体" w:hAnsi="宋体" w:eastAsia="宋体" w:cs="Arial"/>
          <w:color w:val="292526"/>
          <w:kern w:val="0"/>
          <w:sz w:val="24"/>
        </w:rPr>
      </w:pPr>
      <w:r>
        <w:rPr>
          <w:rFonts w:hint="eastAsia" w:ascii="宋体" w:hAnsi="宋体" w:eastAsia="宋体" w:cs="宋体"/>
          <w:sz w:val="24"/>
        </w:rPr>
        <w:t>★</w:t>
      </w:r>
      <w:r>
        <w:rPr>
          <w:rFonts w:ascii="宋体" w:hAnsi="宋体" w:eastAsia="宋体"/>
          <w:bCs/>
          <w:sz w:val="24"/>
        </w:rPr>
        <w:t>6</w:t>
      </w:r>
      <w:r>
        <w:rPr>
          <w:rFonts w:hint="eastAsia" w:ascii="宋体" w:hAnsi="宋体" w:eastAsia="宋体"/>
          <w:bCs/>
          <w:sz w:val="24"/>
        </w:rPr>
        <w:t>、高频滤波：</w:t>
      </w:r>
      <w:r>
        <w:rPr>
          <w:rFonts w:hint="eastAsia" w:ascii="宋体" w:hAnsi="宋体" w:eastAsia="宋体"/>
          <w:sz w:val="24"/>
        </w:rPr>
        <w:t>15-700 Hz，关闭， (软件可调范围：关，15-10000Hz)</w:t>
      </w:r>
      <w:r>
        <w:rPr>
          <w:rFonts w:hint="eastAsia" w:ascii="宋体" w:hAnsi="宋体" w:eastAsia="宋体" w:cs="Arial"/>
          <w:color w:val="292526"/>
          <w:kern w:val="0"/>
          <w:sz w:val="24"/>
        </w:rPr>
        <w:t>共</w:t>
      </w:r>
      <w:r>
        <w:rPr>
          <w:rFonts w:hint="eastAsia" w:ascii="宋体" w:hAnsi="宋体" w:eastAsia="宋体" w:cs="Arial"/>
          <w:bCs/>
          <w:color w:val="292526"/>
          <w:kern w:val="0"/>
          <w:sz w:val="24"/>
        </w:rPr>
        <w:t>13档</w:t>
      </w:r>
      <w:r>
        <w:rPr>
          <w:rFonts w:ascii="宋体" w:hAnsi="宋体" w:eastAsia="宋体" w:cs="Arial"/>
          <w:color w:val="292526"/>
          <w:kern w:val="0"/>
          <w:sz w:val="24"/>
        </w:rPr>
        <w:t xml:space="preserve">可调 </w:t>
      </w:r>
      <w:r>
        <w:rPr>
          <w:rFonts w:hint="eastAsia" w:ascii="宋体" w:hAnsi="宋体" w:eastAsia="宋体"/>
          <w:color w:val="0000FF"/>
          <w:position w:val="-6"/>
          <w:sz w:val="24"/>
        </w:rPr>
        <w:t xml:space="preserve"> </w:t>
      </w:r>
    </w:p>
    <w:p>
      <w:pPr>
        <w:snapToGrid w:val="0"/>
        <w:spacing w:line="360" w:lineRule="auto"/>
        <w:textAlignment w:val="baseline"/>
        <w:rPr>
          <w:rFonts w:ascii="宋体" w:hAnsi="宋体" w:eastAsia="宋体"/>
          <w:color w:val="0000FF"/>
          <w:position w:val="-6"/>
          <w:sz w:val="24"/>
        </w:rPr>
      </w:pPr>
      <w:r>
        <w:rPr>
          <w:rFonts w:ascii="宋体" w:hAnsi="宋体" w:eastAsia="宋体"/>
          <w:bCs/>
          <w:sz w:val="24"/>
        </w:rPr>
        <w:t>7</w:t>
      </w:r>
      <w:r>
        <w:rPr>
          <w:rFonts w:hint="eastAsia" w:ascii="宋体" w:hAnsi="宋体" w:eastAsia="宋体"/>
          <w:bCs/>
          <w:sz w:val="24"/>
        </w:rPr>
        <w:t>、A/D转换：</w:t>
      </w:r>
      <w:r>
        <w:rPr>
          <w:rFonts w:hint="eastAsia" w:ascii="宋体" w:hAnsi="宋体" w:eastAsia="宋体"/>
          <w:sz w:val="24"/>
        </w:rPr>
        <w:t>16bit</w:t>
      </w:r>
      <w:r>
        <w:rPr>
          <w:rFonts w:hint="eastAsia" w:ascii="宋体" w:hAnsi="宋体" w:eastAsia="宋体"/>
          <w:color w:val="0000FF"/>
          <w:position w:val="-6"/>
          <w:sz w:val="24"/>
        </w:rPr>
        <w:t xml:space="preserve"> </w:t>
      </w:r>
    </w:p>
    <w:p>
      <w:pPr>
        <w:snapToGrid w:val="0"/>
        <w:spacing w:line="360" w:lineRule="auto"/>
        <w:textAlignment w:val="baseline"/>
        <w:rPr>
          <w:rFonts w:ascii="宋体" w:hAnsi="宋体" w:eastAsia="宋体"/>
          <w:color w:val="FF0000"/>
          <w:sz w:val="24"/>
        </w:rPr>
      </w:pPr>
      <w:r>
        <w:rPr>
          <w:rFonts w:hint="eastAsia" w:ascii="宋体" w:hAnsi="宋体" w:eastAsia="宋体"/>
          <w:bCs/>
          <w:sz w:val="24"/>
        </w:rPr>
        <w:t>8、采样频率：</w:t>
      </w:r>
      <w:r>
        <w:rPr>
          <w:rFonts w:hint="eastAsia" w:ascii="宋体" w:hAnsi="宋体" w:eastAsia="宋体"/>
          <w:sz w:val="24"/>
        </w:rPr>
        <w:t>256、512、</w:t>
      </w:r>
      <w:bookmarkStart w:id="0" w:name="_GoBack"/>
      <w:bookmarkEnd w:id="0"/>
      <w:r>
        <w:rPr>
          <w:rFonts w:hint="eastAsia" w:ascii="宋体" w:hAnsi="宋体" w:eastAsia="宋体"/>
          <w:sz w:val="24"/>
        </w:rPr>
        <w:t>1024、2048HZ 可调。</w:t>
      </w:r>
    </w:p>
    <w:p>
      <w:pPr>
        <w:snapToGrid w:val="0"/>
        <w:spacing w:line="360" w:lineRule="auto"/>
        <w:textAlignment w:val="baseline"/>
        <w:rPr>
          <w:rFonts w:ascii="宋体" w:hAnsi="宋体" w:eastAsia="宋体"/>
          <w:sz w:val="24"/>
        </w:rPr>
      </w:pPr>
      <w:r>
        <w:rPr>
          <w:rFonts w:ascii="宋体" w:hAnsi="宋体" w:eastAsia="宋体"/>
          <w:bCs/>
          <w:sz w:val="24"/>
        </w:rPr>
        <w:t>9</w:t>
      </w:r>
      <w:r>
        <w:rPr>
          <w:rFonts w:hint="eastAsia" w:ascii="宋体" w:hAnsi="宋体" w:eastAsia="宋体"/>
          <w:bCs/>
          <w:sz w:val="24"/>
        </w:rPr>
        <w:t>、电极阻抗测量：</w:t>
      </w:r>
      <w:r>
        <w:rPr>
          <w:rFonts w:hint="eastAsia" w:ascii="宋体" w:hAnsi="宋体" w:eastAsia="宋体"/>
          <w:sz w:val="24"/>
        </w:rPr>
        <w:t>可在放大器上完成测量和显示</w:t>
      </w:r>
    </w:p>
    <w:p>
      <w:pPr>
        <w:snapToGrid w:val="0"/>
        <w:spacing w:line="360" w:lineRule="auto"/>
        <w:textAlignment w:val="baseline"/>
        <w:rPr>
          <w:rFonts w:ascii="宋体" w:hAnsi="宋体" w:eastAsia="宋体"/>
          <w:kern w:val="0"/>
          <w:sz w:val="24"/>
        </w:rPr>
      </w:pPr>
      <w:r>
        <w:rPr>
          <w:rFonts w:hint="eastAsia" w:ascii="宋体" w:hAnsi="宋体" w:eastAsia="宋体" w:cs="宋体"/>
          <w:sz w:val="24"/>
        </w:rPr>
        <w:t>★</w:t>
      </w:r>
      <w:r>
        <w:rPr>
          <w:rFonts w:ascii="宋体" w:hAnsi="宋体" w:eastAsia="宋体"/>
          <w:bCs/>
          <w:sz w:val="24"/>
        </w:rPr>
        <w:t>10</w:t>
      </w:r>
      <w:r>
        <w:rPr>
          <w:rFonts w:hint="eastAsia" w:ascii="宋体" w:hAnsi="宋体" w:eastAsia="宋体"/>
          <w:bCs/>
          <w:sz w:val="24"/>
        </w:rPr>
        <w:t>、参考电极选择：</w:t>
      </w:r>
      <w:r>
        <w:rPr>
          <w:rFonts w:hint="eastAsia" w:ascii="宋体" w:hAnsi="宋体" w:eastAsia="宋体"/>
          <w:kern w:val="0"/>
          <w:sz w:val="24"/>
        </w:rPr>
        <w:t>单极、双极、平均参考（</w:t>
      </w:r>
      <w:r>
        <w:rPr>
          <w:rFonts w:ascii="宋体" w:hAnsi="宋体" w:eastAsia="宋体"/>
          <w:kern w:val="0"/>
          <w:sz w:val="24"/>
        </w:rPr>
        <w:t>AV</w:t>
      </w:r>
      <w:r>
        <w:rPr>
          <w:rFonts w:hint="eastAsia" w:ascii="宋体" w:hAnsi="宋体" w:eastAsia="宋体"/>
          <w:kern w:val="0"/>
          <w:sz w:val="24"/>
        </w:rPr>
        <w:t>）,区域源参考，发生源参考，左右侧平均参考、双耳平均（</w:t>
      </w:r>
      <w:r>
        <w:rPr>
          <w:rFonts w:ascii="宋体" w:hAnsi="宋体" w:eastAsia="宋体"/>
          <w:kern w:val="0"/>
          <w:sz w:val="24"/>
        </w:rPr>
        <w:t>A</w:t>
      </w:r>
      <w:r>
        <w:rPr>
          <w:rFonts w:hint="eastAsia" w:ascii="宋体" w:hAnsi="宋体" w:eastAsia="宋体"/>
          <w:kern w:val="0"/>
          <w:sz w:val="24"/>
        </w:rPr>
        <w:t>AV）,系统参考（</w:t>
      </w:r>
      <w:r>
        <w:rPr>
          <w:rFonts w:ascii="宋体" w:hAnsi="宋体" w:eastAsia="宋体"/>
          <w:kern w:val="0"/>
          <w:sz w:val="24"/>
        </w:rPr>
        <w:t>Org</w:t>
      </w:r>
      <w:r>
        <w:rPr>
          <w:rFonts w:hint="eastAsia" w:ascii="宋体" w:hAnsi="宋体" w:eastAsia="宋体"/>
          <w:kern w:val="0"/>
          <w:sz w:val="24"/>
        </w:rPr>
        <w:t>），自定义平均参考。</w:t>
      </w:r>
    </w:p>
    <w:p>
      <w:pPr>
        <w:pStyle w:val="2"/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宋体"/>
          <w:sz w:val="24"/>
        </w:rPr>
        <w:t>★</w:t>
      </w:r>
      <w:r>
        <w:rPr>
          <w:rFonts w:hint="eastAsia" w:ascii="宋体" w:hAnsi="宋体" w:eastAsia="宋体"/>
          <w:sz w:val="24"/>
        </w:rPr>
        <w:t>1</w:t>
      </w:r>
      <w:r>
        <w:rPr>
          <w:rFonts w:ascii="宋体" w:hAnsi="宋体" w:eastAsia="宋体"/>
          <w:sz w:val="24"/>
        </w:rPr>
        <w:t>1</w:t>
      </w:r>
      <w:r>
        <w:rPr>
          <w:rFonts w:hint="eastAsia" w:ascii="宋体" w:hAnsi="宋体" w:eastAsia="宋体"/>
          <w:sz w:val="24"/>
        </w:rPr>
        <w:t>、闪光刺激器：圆形大功率闪光灯，LED光源，无点光阵列图形干扰；频率：0.5-60HZ，呈现时间：2-10ms</w:t>
      </w:r>
    </w:p>
    <w:p>
      <w:pPr>
        <w:snapToGrid w:val="0"/>
        <w:spacing w:line="360" w:lineRule="auto"/>
        <w:jc w:val="left"/>
        <w:textAlignment w:val="baseline"/>
        <w:rPr>
          <w:rFonts w:ascii="宋体" w:hAnsi="宋体" w:eastAsia="宋体"/>
          <w:kern w:val="0"/>
          <w:sz w:val="24"/>
        </w:rPr>
      </w:pPr>
      <w:r>
        <w:rPr>
          <w:rFonts w:hint="eastAsia" w:ascii="宋体" w:hAnsi="宋体" w:eastAsia="宋体" w:cs="宋体"/>
          <w:sz w:val="24"/>
        </w:rPr>
        <w:t>★1</w:t>
      </w:r>
      <w:r>
        <w:rPr>
          <w:rFonts w:hint="eastAsia" w:ascii="宋体" w:hAnsi="宋体" w:eastAsia="宋体"/>
          <w:kern w:val="0"/>
          <w:sz w:val="24"/>
        </w:rPr>
        <w:t>2、三套自动诱发程序，包括睁闭眼、过度换气、闪光诱发试验，过程中有提示音。</w:t>
      </w:r>
    </w:p>
    <w:p>
      <w:pPr>
        <w:snapToGrid w:val="0"/>
        <w:spacing w:line="360" w:lineRule="auto"/>
        <w:jc w:val="left"/>
        <w:textAlignment w:val="baseline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13</w:t>
      </w:r>
      <w:r>
        <w:rPr>
          <w:rFonts w:hint="eastAsia" w:ascii="宋体" w:hAnsi="宋体" w:eastAsia="宋体"/>
          <w:sz w:val="24"/>
        </w:rPr>
        <w:t>、中文报告自动生成系统：包括20套标准诊断模板，允许自由编辑模板，报告书格式可自由调整。</w:t>
      </w:r>
    </w:p>
    <w:p>
      <w:pPr>
        <w:snapToGrid w:val="0"/>
        <w:spacing w:line="360" w:lineRule="auto"/>
        <w:jc w:val="left"/>
        <w:textAlignment w:val="baseline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14</w:t>
      </w:r>
      <w:r>
        <w:rPr>
          <w:rFonts w:hint="eastAsia" w:ascii="宋体" w:hAnsi="宋体" w:eastAsia="宋体"/>
          <w:sz w:val="24"/>
        </w:rPr>
        <w:t>、脑地形图分析软件：相对地形图、绝对地形图、功率地形图、电压地形图和等电位图。</w:t>
      </w:r>
    </w:p>
    <w:p>
      <w:pPr>
        <w:pStyle w:val="2"/>
        <w:rPr>
          <w:rFonts w:ascii="宋体" w:hAnsi="宋体" w:eastAsia="宋体"/>
          <w:sz w:val="24"/>
        </w:rPr>
      </w:pPr>
    </w:p>
    <w:sectPr>
      <w:footerReference r:id="rId3" w:type="default"/>
      <w:footerReference r:id="rId4" w:type="even"/>
      <w:pgSz w:w="11907" w:h="16840"/>
      <w:pgMar w:top="1440" w:right="1418" w:bottom="1440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  <w:ind w:right="360"/>
      <w:rPr>
        <w:color w:val="3366FF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wNzQzOTcyYzNmZTc0ZGJmZmMzOWM0Y2ExZjRhNDkifQ=="/>
  </w:docVars>
  <w:rsids>
    <w:rsidRoot w:val="7C953C4E"/>
    <w:rsid w:val="000426FA"/>
    <w:rsid w:val="000C67A1"/>
    <w:rsid w:val="000F45F4"/>
    <w:rsid w:val="001C12E8"/>
    <w:rsid w:val="002B115B"/>
    <w:rsid w:val="003D233C"/>
    <w:rsid w:val="003E4A8C"/>
    <w:rsid w:val="00586DD1"/>
    <w:rsid w:val="005A69A3"/>
    <w:rsid w:val="00895F7D"/>
    <w:rsid w:val="009873A6"/>
    <w:rsid w:val="00B9569B"/>
    <w:rsid w:val="00C64899"/>
    <w:rsid w:val="00D2378B"/>
    <w:rsid w:val="00DC0609"/>
    <w:rsid w:val="00E37827"/>
    <w:rsid w:val="00F468B2"/>
    <w:rsid w:val="00F954B3"/>
    <w:rsid w:val="00FD23A3"/>
    <w:rsid w:val="00FE02EC"/>
    <w:rsid w:val="00FF1408"/>
    <w:rsid w:val="17A25B03"/>
    <w:rsid w:val="285B6320"/>
    <w:rsid w:val="34417047"/>
    <w:rsid w:val="390F4A4F"/>
    <w:rsid w:val="397D21DD"/>
    <w:rsid w:val="3D675376"/>
    <w:rsid w:val="410B5A52"/>
    <w:rsid w:val="45660E30"/>
    <w:rsid w:val="721C17AF"/>
    <w:rsid w:val="790B66B1"/>
    <w:rsid w:val="79471963"/>
    <w:rsid w:val="7C95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字符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475</Characters>
  <Lines>3</Lines>
  <Paragraphs>1</Paragraphs>
  <TotalTime>46</TotalTime>
  <ScaleCrop>false</ScaleCrop>
  <LinksUpToDate>false</LinksUpToDate>
  <CharactersWithSpaces>557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2023-11-20T05:53:00Z</dcterms:created>
  <dc:creator>Y</dc:creator>
  <cp:lastModifiedBy>梨窝浅笑(≧▽≦)</cp:lastModifiedBy>
  <dcterms:modified xsi:type="dcterms:W3CDTF">2023-11-24T03:18:23Z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92A67E1A79404FEC8CE948A258FAF95E_12</vt:lpwstr>
  </property>
</Properties>
</file>