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B9" w:rsidRDefault="007D1F92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2360B9" w:rsidRDefault="007D1F92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2E66D6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瓦楞钢板</w:t>
            </w:r>
            <w:r w:rsidRPr="002E66D6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场调查</w:t>
            </w: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360B9" w:rsidTr="002E66D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360B9" w:rsidTr="002E66D6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7D1F9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B9" w:rsidRDefault="002360B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2360B9" w:rsidRDefault="002360B9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2360B9" w:rsidRDefault="007D1F92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2360B9" w:rsidRDefault="002360B9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2360B9" w:rsidRDefault="002360B9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2360B9" w:rsidRDefault="002360B9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2360B9" w:rsidRDefault="007D1F92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2360B9" w:rsidRDefault="007D1F92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2360B9" w:rsidRDefault="002360B9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2360B9" w:rsidRDefault="007D1F92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2360B9" w:rsidRDefault="007D1F92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供应商</w:t>
      </w:r>
      <w:r>
        <w:rPr>
          <w:rFonts w:ascii="宋体" w:eastAsia="宋体" w:hAnsi="宋体" w:cs="宋体" w:hint="eastAsia"/>
          <w:sz w:val="24"/>
        </w:rPr>
        <w:t>名称）作为参加本次</w:t>
      </w:r>
      <w:r>
        <w:rPr>
          <w:rFonts w:ascii="宋体" w:eastAsia="宋体" w:hAnsi="宋体" w:cs="宋体" w:hint="eastAsia"/>
          <w:sz w:val="24"/>
        </w:rPr>
        <w:t>市场调查</w:t>
      </w:r>
      <w:r>
        <w:rPr>
          <w:rFonts w:ascii="宋体" w:eastAsia="宋体" w:hAnsi="宋体" w:cs="宋体" w:hint="eastAsia"/>
          <w:sz w:val="24"/>
        </w:rPr>
        <w:t>活动（</w:t>
      </w:r>
      <w:r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川南区域医疗中心项目：</w:t>
      </w:r>
      <w:r w:rsidRPr="002E66D6">
        <w:rPr>
          <w:rFonts w:ascii="宋体" w:eastAsia="宋体" w:hAnsi="宋体" w:cs="宋体" w:hint="eastAsia"/>
          <w:color w:val="000000" w:themeColor="text1"/>
          <w:sz w:val="24"/>
          <w:u w:val="single"/>
        </w:rPr>
        <w:t>瓦楞钢板</w:t>
      </w:r>
      <w:r>
        <w:rPr>
          <w:rFonts w:ascii="宋体" w:eastAsia="宋体" w:hAnsi="宋体" w:cs="宋体" w:hint="eastAsia"/>
          <w:sz w:val="24"/>
          <w:u w:val="single"/>
        </w:rPr>
        <w:t>市场调查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）的</w:t>
      </w:r>
      <w:r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人，现郑重承诺：</w:t>
      </w:r>
    </w:p>
    <w:p w:rsidR="002360B9" w:rsidRDefault="007D1F92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</w:t>
      </w:r>
      <w:r>
        <w:rPr>
          <w:rFonts w:ascii="宋体" w:hAnsi="宋体" w:cs="宋体" w:hint="eastAsia"/>
          <w:sz w:val="24"/>
        </w:rPr>
        <w:t>具备《中华人民共和国政府采购法》第二十二条款和本项目规定的条件：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具有独立承担民事责任的能力；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</w:t>
      </w:r>
      <w:bookmarkStart w:id="0" w:name="_GoBack"/>
      <w:bookmarkEnd w:id="0"/>
      <w:r>
        <w:rPr>
          <w:rFonts w:ascii="宋体" w:hAnsi="宋体" w:cs="宋体" w:hint="eastAsia"/>
          <w:sz w:val="24"/>
        </w:rPr>
        <w:t>会保障资金的良好记录；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2360B9" w:rsidRDefault="007D1F92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2360B9" w:rsidRDefault="007D1F92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2360B9" w:rsidRDefault="007D1F92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2360B9" w:rsidRDefault="007D1F92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2360B9" w:rsidRDefault="007D1F92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2360B9" w:rsidRDefault="002360B9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2360B9" w:rsidRDefault="002360B9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2360B9" w:rsidRDefault="007D1F92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2360B9" w:rsidRDefault="007D1F92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2360B9" w:rsidRDefault="007D1F92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2360B9" w:rsidRDefault="002360B9"/>
    <w:sectPr w:rsidR="002360B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92" w:rsidRDefault="007D1F92">
      <w:r>
        <w:separator/>
      </w:r>
    </w:p>
  </w:endnote>
  <w:endnote w:type="continuationSeparator" w:id="0">
    <w:p w:rsidR="007D1F92" w:rsidRDefault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B9" w:rsidRDefault="002360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92" w:rsidRDefault="007D1F92">
      <w:r>
        <w:separator/>
      </w:r>
    </w:p>
  </w:footnote>
  <w:footnote w:type="continuationSeparator" w:id="0">
    <w:p w:rsidR="007D1F92" w:rsidRDefault="007D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B9" w:rsidRDefault="002360B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2360B9"/>
    <w:rsid w:val="002E66D6"/>
    <w:rsid w:val="007D1F92"/>
    <w:rsid w:val="09A3590D"/>
    <w:rsid w:val="0D6F2B98"/>
    <w:rsid w:val="0DB47181"/>
    <w:rsid w:val="4B915057"/>
    <w:rsid w:val="4BFB5B2D"/>
    <w:rsid w:val="742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3556F7-3011-44E2-A41B-62A87269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2023-09-26T08:55:00Z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167A612FCC36420AA19BF7033A75F5EB_13</vt:lpwstr>
  </property>
</Properties>
</file>