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bCs/>
          <w:sz w:val="36"/>
          <w:szCs w:val="36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-36195</wp:posOffset>
                </wp:positionV>
                <wp:extent cx="5568950" cy="5838190"/>
                <wp:effectExtent l="0" t="0" r="0" b="952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0" cy="5838190"/>
                          <a:chOff x="9922" y="1666"/>
                          <a:chExt cx="8770" cy="9194"/>
                        </a:xfrm>
                      </wpg:grpSpPr>
                      <wps:wsp>
                        <wps:cNvPr id="16" name="直接箭头连接符 16"/>
                        <wps:cNvCnPr/>
                        <wps:spPr>
                          <a:xfrm>
                            <a:off x="14043" y="4917"/>
                            <a:ext cx="0" cy="5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4059" y="3527"/>
                            <a:ext cx="0" cy="55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组合 20"/>
                        <wpg:cNvGrpSpPr/>
                        <wpg:grpSpPr>
                          <a:xfrm rot="0">
                            <a:off x="14024" y="6333"/>
                            <a:ext cx="16" cy="2500"/>
                            <a:chOff x="10951" y="6360"/>
                            <a:chExt cx="16" cy="2500"/>
                          </a:xfrm>
                        </wpg:grpSpPr>
                        <wps:wsp>
                          <wps:cNvPr id="12" name="直接箭头连接符 12"/>
                          <wps:cNvCnPr/>
                          <wps:spPr>
                            <a:xfrm>
                              <a:off x="10951" y="8310"/>
                              <a:ext cx="0" cy="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接箭头连接符 14"/>
                          <wps:cNvCnPr/>
                          <wps:spPr>
                            <a:xfrm>
                              <a:off x="10967" y="6360"/>
                              <a:ext cx="0" cy="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922" y="1666"/>
                            <a:ext cx="8770" cy="9195"/>
                            <a:chOff x="4923" y="1666"/>
                            <a:chExt cx="8770" cy="9195"/>
                          </a:xfrm>
                        </wpg:grpSpPr>
                        <wpg:grpSp>
                          <wpg:cNvPr id="6" name="组合 6"/>
                          <wpg:cNvGrpSpPr/>
                          <wpg:grpSpPr>
                            <a:xfrm rot="0">
                              <a:off x="4923" y="1666"/>
                              <a:ext cx="8771" cy="8053"/>
                              <a:chOff x="4701" y="1666"/>
                              <a:chExt cx="8771" cy="8053"/>
                            </a:xfrm>
                          </wpg:grpSpPr>
                          <wpg:grpSp>
                            <wpg:cNvPr id="2" name="组合 2"/>
                            <wpg:cNvGrpSpPr/>
                            <wpg:grpSpPr>
                              <a:xfrm>
                                <a:off x="5635" y="2703"/>
                                <a:ext cx="6527" cy="7016"/>
                                <a:chOff x="7801" y="2703"/>
                                <a:chExt cx="6527" cy="7016"/>
                              </a:xfrm>
                            </wpg:grpSpPr>
                            <wps:wsp>
                              <wps:cNvPr id="1" name="文本框 1"/>
                              <wps:cNvSpPr txBox="1"/>
                              <wps:spPr>
                                <a:xfrm>
                                  <a:off x="9404" y="2703"/>
                                  <a:ext cx="3250" cy="7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登陆自贡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市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第四人民医院官网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(www.zg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120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.c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4" name="文本框 4"/>
                              <wps:cNvSpPr txBox="1"/>
                              <wps:spPr>
                                <a:xfrm>
                                  <a:off x="7917" y="4111"/>
                                  <a:ext cx="6240" cy="7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jc w:val="both"/>
                                      <w:rPr>
                                        <w:rFonts w:hint="default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进入护理之窗</w:t>
                                    </w:r>
                                    <w:r>
                                      <w:rPr>
                                        <w:rFonts w:hint="default" w:ascii="Arial" w:hAnsi="Arial" w:cs="Arial"/>
                                        <w:lang w:val="en-US" w:eastAsia="zh-Hans"/>
                                      </w:rPr>
                                      <w:t>→</w:t>
                                    </w:r>
                                    <w:r>
                                      <w:rPr>
                                        <w:rFonts w:hint="eastAsia" w:ascii="Arial" w:hAnsi="Arial" w:cs="Arial"/>
                                        <w:lang w:val="en-US" w:eastAsia="zh-CN"/>
                                      </w:rPr>
                                      <w:t>通知公告，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仔细阅读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《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自贡市第四人民医院护理人员规范化进修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管理办法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》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7920" y="5460"/>
                                  <a:ext cx="6220" cy="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/>
                                        <w:lang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填写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《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自贡市第四人民医院卫生技术人员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学习申请表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》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发送至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护理部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邮箱( 3517938309@qq.com )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进行资质审核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0" name="文本框 10"/>
                              <wps:cNvSpPr txBox="1"/>
                              <wps:spPr>
                                <a:xfrm>
                                  <a:off x="7859" y="6902"/>
                                  <a:ext cx="6469" cy="1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left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审核通过,持派员单位进修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介绍函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护理专业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/培训生管理协议（一式三份）、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护理专业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学习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担保书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身份证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执业证书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资格证书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毕业证书(最高学历)复印件;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张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寸白底照片到护理部报到,办理进修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手续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center"/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注:所有资料需加盖单位公章</w:t>
                                    </w: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7801" y="8846"/>
                                  <a:ext cx="6490" cy="8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结束后持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《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自贡市第四人民医院卫生技术人员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结业考核鉴定表</w:t>
                                    </w:r>
                                    <w:r>
                                      <w:rPr>
                                        <w:rFonts w:hint="default"/>
                                        <w:lang w:eastAsia="zh-Hans"/>
                                      </w:rPr>
                                      <w:t>》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到护理部办理进修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/培训</w:t>
                                    </w:r>
                                    <w:r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  <w:t>结业证和相关离院手续</w:t>
                                    </w: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eastAsia"/>
                                        <w:lang w:val="en-US" w:eastAsia="zh-Hans"/>
                                      </w:rPr>
                                    </w:pPr>
                                  </w:p>
                                  <w:p>
                                    <w:pPr>
                                      <w:keepNext w:val="0"/>
                                      <w:keepLines w:val="0"/>
                                      <w:widowControl w:val="0"/>
                                      <w:suppressLineNumbers w:val="0"/>
                                      <w:spacing w:before="0" w:beforeAutospacing="0" w:after="0" w:afterAutospacing="0"/>
                                      <w:ind w:left="0" w:right="0"/>
                                      <w:jc w:val="both"/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 w:eastAsia="zh-Han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5" name="文本框 5"/>
                            <wps:cNvSpPr txBox="1"/>
                            <wps:spPr>
                              <a:xfrm>
                                <a:off x="4701" y="1666"/>
                                <a:ext cx="8771" cy="7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  <w:ind w:firstLine="723" w:firstLineChars="200"/>
                                    <w:jc w:val="both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  <w:lang w:eastAsia="zh-CN"/>
                                    </w:rPr>
                                    <w:t>自贡市第四人民医院外院护理人员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进修/培训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  <w:szCs w:val="36"/>
                                      <w:lang w:eastAsia="zh-CN"/>
                                    </w:rPr>
                                    <w:t>流程图</w:t>
                                  </w:r>
                                </w:p>
                                <w:p>
                                  <w:pPr>
                                    <w:pBdr>
                                      <w:top w:val="none" w:color="auto" w:sz="0" w:space="0"/>
                                      <w:left w:val="none" w:color="auto" w:sz="0" w:space="0"/>
                                      <w:bottom w:val="none" w:color="auto" w:sz="0" w:space="0"/>
                                      <w:right w:val="none" w:color="auto" w:sz="0" w:space="0"/>
                                      <w:between w:val="none" w:color="auto" w:sz="0" w:space="0"/>
                                    </w:pBd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" name="直接箭头连接符 3"/>
                          <wps:cNvCnPr/>
                          <wps:spPr>
                            <a:xfrm>
                              <a:off x="9060" y="9751"/>
                              <a:ext cx="0" cy="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文本框 7"/>
                          <wps:cNvSpPr txBox="1"/>
                          <wps:spPr>
                            <a:xfrm>
                              <a:off x="7021" y="10317"/>
                              <a:ext cx="4148" cy="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widowControl w:val="0"/>
                                  <w:suppressLineNumbers w:val="0"/>
                                  <w:spacing w:before="0" w:beforeAutospacing="0" w:after="0" w:afterAutospacing="0"/>
                                  <w:ind w:left="0" w:right="0"/>
                                  <w:jc w:val="left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如有相关问题请致电咨询： 0813-2206542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 w:val="0"/>
                                  <w:suppressLineNumbers w:val="0"/>
                                  <w:spacing w:before="0" w:beforeAutospacing="0" w:after="0" w:afterAutospacing="0"/>
                                  <w:ind w:left="0" w:right="0"/>
                                  <w:jc w:val="both"/>
                                  <w:rPr>
                                    <w:rFonts w:hint="eastAsia"/>
                                    <w:lang w:val="en-US" w:eastAsia="zh-Hans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 w:val="0"/>
                                  <w:suppressLineNumbers w:val="0"/>
                                  <w:spacing w:before="0" w:beforeAutospacing="0" w:after="0" w:afterAutospacing="0"/>
                                  <w:ind w:left="0" w:right="0"/>
                                  <w:jc w:val="both"/>
                                  <w:rPr>
                                    <w:rFonts w:hint="eastAsia"/>
                                    <w:lang w:val="en-US" w:eastAsia="zh-Hans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widowControl w:val="0"/>
                                  <w:suppressLineNumbers w:val="0"/>
                                  <w:spacing w:before="0" w:beforeAutospacing="0" w:after="0" w:afterAutospacing="0"/>
                                  <w:ind w:left="0" w:right="0"/>
                                  <w:jc w:val="both"/>
                                  <w:rPr>
                                    <w:rFonts w:hint="default"/>
                                    <w:lang w:val="en-US" w:eastAsia="zh-Hans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Han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45pt;margin-top:-2.85pt;height:459.7pt;width:438.5pt;z-index:251659264;mso-width-relative:page;mso-height-relative:page;" coordorigin="9922,1666" coordsize="8770,9194" o:gfxdata="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">
                <o:lock v:ext="edit" aspectratio="f"/>
                <v:shape id="_x0000_s1026" o:spid="_x0000_s1026" o:spt="32" type="#_x0000_t32" style="position:absolute;left:14043;top:4917;height:550;width:0;" filled="f" stroked="t" coordsize="21600,21600" o:gfxdata="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nQ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059;top:3527;height:550;width:0;" filled="f" stroked="t" coordsize="21600,21600" o:gfxdata="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ZXW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group id="_x0000_s1026" o:spid="_x0000_s1026" o:spt="203" style="position:absolute;left:14024;top:6333;height:2500;width:16;" coordorigin="10951,6360" coordsize="16,25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2" type="#_x0000_t32" style="position:absolute;left:10951;top:8310;height:550;width:0;" filled="f" stroked="t" coordsize="21600,21600" o:gfxdata="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LWH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10967;top:6360;height:550;width:0;" filled="f" stroked="t" coordsize="21600,21600" o:gfxdata="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t+v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9922;top:1666;height:9195;width:8770;" coordorigin="4923,1666" coordsize="8770,919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4923;top:1666;height:8053;width:8771;" coordorigin="4701,1666" coordsize="8771,8053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5635;top:2703;height:7016;width:6527;" coordorigin="7801,2703" coordsize="6527,7016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_x0000_s1026" o:spid="_x0000_s1026" o:spt="202" type="#_x0000_t202" style="position:absolute;left:9404;top:2703;height:792;width:3250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登陆自贡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市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第四人民医院官网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(www.zg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120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.c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917;top:4111;height:791;width:6240;" fillcolor="#FFFFFF [3201]" filled="t" stroked="t" coordsize="21600,21600" o:gfxdata="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VC/C2AAAA2g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both"/>
                                <w:rPr>
                                  <w:rFonts w:hint="default"/>
                                  <w:lang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进入护理之窗</w:t>
                              </w:r>
                              <w:r>
                                <w:rPr>
                                  <w:rFonts w:hint="default" w:ascii="Arial" w:hAnsi="Arial" w:cs="Arial"/>
                                  <w:lang w:val="en-US" w:eastAsia="zh-Hans"/>
                                </w:rPr>
                                <w:t>→</w:t>
                              </w:r>
                              <w:r>
                                <w:rPr>
                                  <w:rFonts w:hint="eastAsia" w:ascii="Arial" w:hAnsi="Arial" w:cs="Arial"/>
                                  <w:lang w:val="en-US" w:eastAsia="zh-CN"/>
                                </w:rPr>
                                <w:t>通知公告，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仔细阅读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《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自贡市第四人民医院护理人员规范化进修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管理办法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920;top:5460;height:829;width:6220;" fillcolor="#FFFFFF [3201]" filled="t" stroked="t" coordsize="21600,21600" o:gfxdata="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cYAfWzAAAA2gAAAA8AAAAA&#10;AAAAAQAgAAAAIgAAAGRycy9kb3ducmV2LnhtbFBLAQIUABQAAAAIAIdO4kAzLwWeOwAAADkAAAAQ&#10;AAAAAAAAAAEAIAAAAAIBAABkcnMvc2hhcGV4bWwueG1sUEsFBgAAAAAGAAYAWwEAAKwDAAAAAA==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/>
                                  <w:lang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填写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《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自贡市第四人民医院卫生技术人员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学习申请表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》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发送至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护理部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邮箱( 3517938309@qq.com )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进行资质审核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859;top:6902;height:1386;width:6469;" fillcolor="#FFFFFF [3201]" filled="t" stroked="t" coordsize="21600,21600" o:gfxdata="UEsDBAoAAAAAAIdO4kAAAAAAAAAAAAAAAAAEAAAAZHJzL1BLAwQUAAAACACHTuJA/PSCJr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73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PSCJrgAAADbAAAA&#10;DwAAAAAAAAABACAAAAAiAAAAZHJzL2Rvd25yZXYueG1sUEsBAhQAFAAAAAgAh07iQDMvBZ47AAAA&#10;OQAAABAAAAAAAAAAAQAgAAAABwEAAGRycy9zaGFwZXhtbC54bWxQSwUGAAAAAAYABgBbAQAAsQMA&#10;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left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审核通过,持派员单位进修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介绍函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护理专业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/培训生管理协议（一式三份）、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护理专业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学习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担保书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身份证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执业证书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资格证书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毕业证书(最高学历)复印件;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张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寸白底照片到护理部报到,办理进修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手续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注:所有资料需加盖单位公章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801;top:8846;height:873;width:6490;" fillcolor="#FFFFFF [3201]" filled="t" stroked="t" coordsize="21600,21600" o:gfxdata="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7IMhvrUAAADbAAAADwAA&#10;AAAAAAABACAAAAAiAAAAZHJzL2Rvd25yZXYueG1sUEsBAhQAFAAAAAgAh07iQDMvBZ47AAAAOQAA&#10;ABAAAAAAAAAAAQAgAAAABAEAAGRycy9zaGFwZXhtbC54bWxQSwUGAAAAAAYABgBbAQAArgMA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结束后持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《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自贡市第四人民医院卫生技术人员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结业考核鉴定表</w:t>
                              </w:r>
                              <w:r>
                                <w:rPr>
                                  <w:rFonts w:hint="default"/>
                                  <w:lang w:eastAsia="zh-Hans"/>
                                </w:rPr>
                                <w:t>》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到护理部办理进修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/培训</w:t>
                              </w:r>
                              <w:r>
                                <w:rPr>
                                  <w:rFonts w:hint="eastAsia"/>
                                  <w:lang w:val="en-US" w:eastAsia="zh-Hans"/>
                                </w:rPr>
                                <w:t>结业证和相关离院手续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eastAsia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widowControl w:val="0"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both"/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default"/>
                                  <w:lang w:val="en-US" w:eastAsia="zh-Han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_x0000_s1026" o:spid="_x0000_s1026" o:spt="202" type="#_x0000_t202" style="position:absolute;left:4701;top:1666;height:774;width:8771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ind w:firstLine="723" w:firstLineChars="200"/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自贡市第四人民医院外院护理人员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进修/培训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流程图</w:t>
                            </w:r>
                          </w:p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</w:pPr>
                          </w:p>
                        </w:txbxContent>
                      </v:textbox>
                    </v:shape>
                  </v:group>
                  <v:shape id="_x0000_s1026" o:spid="_x0000_s1026" o:spt="32" type="#_x0000_t32" style="position:absolute;left:9060;top:9751;height:550;width:0;" filled="f" stroked="t" coordsize="21600,21600" o:gfxdata="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LbUL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 [3200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7021;top:10317;height:545;width:4148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pacing w:before="0" w:beforeAutospacing="0" w:after="0" w:afterAutospacing="0"/>
                            <w:ind w:left="0" w:right="0"/>
                            <w:jc w:val="left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如有相关问题请致电咨询： 0813-2206542</w:t>
                          </w:r>
                        </w:p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rFonts w:hint="eastAsia"/>
                              <w:lang w:val="en-US" w:eastAsia="zh-Hans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rFonts w:hint="eastAsia"/>
                              <w:lang w:val="en-US" w:eastAsia="zh-Hans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rFonts w:hint="default"/>
                              <w:lang w:val="en-US" w:eastAsia="zh-Hans"/>
                            </w:rPr>
                          </w:pPr>
                        </w:p>
                        <w:p>
                          <w:pPr>
                            <w:rPr>
                              <w:rFonts w:hint="default"/>
                              <w:lang w:val="en-US" w:eastAsia="zh-Hans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ZmRhNGU5MTEyYTQ3ZjdhOTI2MTUxY2M1MTg2ODQifQ=="/>
  </w:docVars>
  <w:rsids>
    <w:rsidRoot w:val="FEFFD63F"/>
    <w:rsid w:val="018112F7"/>
    <w:rsid w:val="21110C10"/>
    <w:rsid w:val="26D6707F"/>
    <w:rsid w:val="27866301"/>
    <w:rsid w:val="46A91D44"/>
    <w:rsid w:val="56167579"/>
    <w:rsid w:val="FEFFD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2023-02-09T21:34:00Z</dcterms:created>
  <dc:creator>昊妈咪</dc:creator>
  <cp:lastModifiedBy>昊妈咪</cp:lastModifiedBy>
  <cp:lastPrinted>2023-02-16T03:28:00Z</cp:lastPrinted>
  <dcterms:modified xsi:type="dcterms:W3CDTF">2023-09-11T01:16:11Z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D57241FD85284B6798999936393AA65B</vt:lpwstr>
  </property>
</Properties>
</file>