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基本技术要求：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1、监护参数：胎心率、宫缩压力及胎动。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2、▲超声频率：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≤</w:t>
      </w:r>
      <w:r>
        <w:rPr>
          <w:rFonts w:hint="eastAsia" w:ascii="仿宋" w:hAnsi="仿宋" w:eastAsia="仿宋" w:cs="仿宋"/>
          <w:sz w:val="28"/>
          <w:szCs w:val="28"/>
        </w:rPr>
        <w:t>1M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HZ</w:t>
      </w:r>
      <w:r>
        <w:rPr>
          <w:rFonts w:hint="eastAsia" w:ascii="仿宋" w:hAnsi="仿宋" w:eastAsia="仿宋" w:cs="仿宋"/>
          <w:sz w:val="28"/>
          <w:szCs w:val="28"/>
        </w:rPr>
        <w:t>，超声输出功率：Iob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＜</w:t>
      </w:r>
      <w:r>
        <w:rPr>
          <w:rFonts w:hint="eastAsia" w:ascii="仿宋" w:hAnsi="仿宋" w:eastAsia="仿宋" w:cs="仿宋"/>
          <w:sz w:val="28"/>
          <w:szCs w:val="28"/>
        </w:rPr>
        <w:t>10mW/cm²。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3、胎心率计算和显示范围：30～240BPM，精度：±1BPM。支持自动胎动。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4、宫缩压力：0～100%，非线性误差：≤10%。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5、配备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eastAsia" w:ascii="仿宋" w:hAnsi="仿宋" w:eastAsia="仿宋" w:cs="仿宋"/>
          <w:sz w:val="28"/>
          <w:szCs w:val="28"/>
        </w:rPr>
        <w:t>无线胎心率探头和宫压探头。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</w:t>
      </w:r>
      <w:r>
        <w:rPr>
          <w:rFonts w:hint="eastAsia" w:ascii="仿宋" w:hAnsi="仿宋" w:eastAsia="仿宋" w:cs="仿宋"/>
          <w:sz w:val="28"/>
          <w:szCs w:val="28"/>
        </w:rPr>
        <w:t>探头自适应识别。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7、监护主机支持移动监护，支持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≥</w:t>
      </w:r>
      <w:r>
        <w:rPr>
          <w:rFonts w:hint="eastAsia" w:ascii="仿宋" w:hAnsi="仿宋" w:eastAsia="仿宋" w:cs="仿宋"/>
          <w:sz w:val="28"/>
          <w:szCs w:val="28"/>
        </w:rPr>
        <w:t>2小时以上续航。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8、具有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≥</w:t>
      </w:r>
      <w:r>
        <w:rPr>
          <w:rFonts w:hint="eastAsia" w:ascii="仿宋" w:hAnsi="仿宋" w:eastAsia="仿宋" w:cs="仿宋"/>
          <w:sz w:val="28"/>
          <w:szCs w:val="28"/>
        </w:rPr>
        <w:t>11英寸高分辨率液晶显示、电容式触摸屏。支持拼音、手写等方式进行输入，方便临床信息录入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屏幕可视角度应0-180度可调节。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9、无线探头需水中分娩。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10、无线探头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可配置</w:t>
      </w:r>
      <w:r>
        <w:rPr>
          <w:rFonts w:hint="eastAsia" w:ascii="仿宋" w:hAnsi="仿宋" w:eastAsia="仿宋" w:cs="仿宋"/>
          <w:sz w:val="28"/>
          <w:szCs w:val="28"/>
        </w:rPr>
        <w:t>有显示屏，支持显示孕妇姓名、FHR数值、TOCO数值、电量、连接等情况。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11、▲无线探头内置可充电锂电池，充电时间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＜</w:t>
      </w:r>
      <w:r>
        <w:rPr>
          <w:rFonts w:hint="eastAsia" w:ascii="仿宋" w:hAnsi="仿宋" w:eastAsia="仿宋" w:cs="仿宋"/>
          <w:sz w:val="28"/>
          <w:szCs w:val="28"/>
        </w:rPr>
        <w:t>4小时，连续使用时间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＞</w:t>
      </w:r>
      <w:r>
        <w:rPr>
          <w:rFonts w:hint="eastAsia" w:ascii="仿宋" w:hAnsi="仿宋" w:eastAsia="仿宋" w:cs="仿宋"/>
          <w:sz w:val="28"/>
          <w:szCs w:val="28"/>
        </w:rPr>
        <w:t>8小时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12、无线探头与主机无障碍通讯距离需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＞</w:t>
      </w:r>
      <w:r>
        <w:rPr>
          <w:rFonts w:hint="eastAsia" w:ascii="仿宋" w:hAnsi="仿宋" w:eastAsia="仿宋" w:cs="仿宋"/>
          <w:sz w:val="28"/>
          <w:szCs w:val="28"/>
        </w:rPr>
        <w:t>80米。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13、▲无线探头支持恶劣网络环境下存储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＞</w:t>
      </w:r>
      <w:r>
        <w:rPr>
          <w:rFonts w:hint="eastAsia" w:ascii="仿宋" w:hAnsi="仿宋" w:eastAsia="仿宋" w:cs="仿宋"/>
          <w:sz w:val="28"/>
          <w:szCs w:val="28"/>
        </w:rPr>
        <w:t>5小时以上监护数据，并在通讯恢复时向主机进行续传。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、▲支持无线连接WiFi打印机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、▲数据自动存储，存储容量应满足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＞</w:t>
      </w:r>
      <w:r>
        <w:rPr>
          <w:rFonts w:hint="eastAsia" w:ascii="仿宋" w:hAnsi="仿宋" w:eastAsia="仿宋" w:cs="仿宋"/>
          <w:sz w:val="28"/>
          <w:szCs w:val="28"/>
        </w:rPr>
        <w:t>2万例的监护档案（约7000小时）。支持监护数据档案回顾。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、▲支持原始胎心音存储及回放。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、支持对FHR基线值、加速次数、减速次数、短变异、胎动次数、周期性加速次数、宫缩次数、宫缩强度、持续时间等参数进行计算分析。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、有报警提醒。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、有多种数据通讯接口（蓝牙、WiFi、TCP/IP、RS232等），支持与中央监护系统联网通讯后实现集中监护管理。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、有USB接口功能，可导出监护数据和报告。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QzOTcyYzNmZTc0ZGJmZmMzOWM0Y2ExZjRhNDkifQ=="/>
  </w:docVars>
  <w:rsids>
    <w:rsidRoot w:val="00000000"/>
    <w:rsid w:val="010A478A"/>
    <w:rsid w:val="14770509"/>
    <w:rsid w:val="25956469"/>
    <w:rsid w:val="2BF95DF4"/>
    <w:rsid w:val="2C12650B"/>
    <w:rsid w:val="39FC665F"/>
    <w:rsid w:val="3CA134EE"/>
    <w:rsid w:val="3F3E52C2"/>
    <w:rsid w:val="4084115C"/>
    <w:rsid w:val="441F3676"/>
    <w:rsid w:val="488B7732"/>
    <w:rsid w:val="49137521"/>
    <w:rsid w:val="4B871118"/>
    <w:rsid w:val="51BA2C30"/>
    <w:rsid w:val="55983253"/>
    <w:rsid w:val="57E26A3C"/>
    <w:rsid w:val="5E341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643</Characters>
  <Lines>0</Lines>
  <Paragraphs>0</Paragraphs>
  <TotalTime>0</TotalTime>
  <ScaleCrop>false</ScaleCrop>
  <LinksUpToDate>false</LinksUpToDate>
  <CharactersWithSpaces>643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gulia</dc:creator>
  <cp:lastModifiedBy>梨窝浅笑(≧▽≦)</cp:lastModifiedBy>
  <dcterms:modified xsi:type="dcterms:W3CDTF">2023-06-02T09:08:54Z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5DC10EA70EFA4BB1A4FCD4B607183486</vt:lpwstr>
  </property>
</Properties>
</file>