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>半容积式换热器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半容积式换热器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D6F2B98"/>
    <w:rsid w:val="21825C4F"/>
    <w:rsid w:val="43014687"/>
    <w:rsid w:val="4B915057"/>
    <w:rsid w:val="4BFB5B2D"/>
    <w:rsid w:val="561371B5"/>
    <w:rsid w:val="616366F5"/>
    <w:rsid w:val="6675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558</Characters>
  <Lines>0</Lines>
  <Paragraphs>0</Paragraphs>
  <TotalTime>8</TotalTime>
  <ScaleCrop>false</ScaleCrop>
  <LinksUpToDate>false</LinksUpToDate>
  <CharactersWithSpaces>588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2023-05-12T07:20:56Z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BCB78A43AFC44EC4AEB3BC8B4571BBDD_13</vt:lpwstr>
  </property>
</Properties>
</file>